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Fonts w:ascii="Simplified Arabic" w:hAnsi="Simplified Arabic" w:cs="Simplified Arabic"/>
          <w:color w:val="BF8F00" w:themeColor="accent4" w:themeShade="BF"/>
          <w:sz w:val="32"/>
          <w:szCs w:val="32"/>
          <w:lang w:bidi="ar-EG"/>
        </w:rPr>
      </w:sdtEndPr>
      <w:sdtContent>
        <w:p w:rsidR="007932B4" w:rsidRDefault="007932B4" w:rsidP="007932B4">
          <w:pPr>
            <w:jc w:val="right"/>
          </w:pPr>
        </w:p>
        <w:p w:rsidR="007932B4" w:rsidRPr="0079344E" w:rsidRDefault="007932B4" w:rsidP="007932B4">
          <w:pPr>
            <w:jc w:val="right"/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</w:pPr>
          <w:r w:rsidRPr="0079344E">
            <w:rPr>
              <w:rFonts w:ascii="Simplified Arabic" w:hAnsi="Simplified Arabic" w:cs="Simplified Arabic"/>
              <w:noProof/>
              <w:color w:val="BF8F00" w:themeColor="accent4" w:themeShade="BF"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D5E8F6F" wp14:editId="1FB16247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32B4" w:rsidRDefault="003747B6" w:rsidP="007932B4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نقل </w:t>
                                </w:r>
                                <w:r w:rsidR="007932B4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فروع</w:t>
                                </w:r>
                                <w:proofErr w:type="gramEnd"/>
                                <w:r w:rsidR="007932B4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شركات التمويل </w:t>
                                </w: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متناهي</w:t>
                                </w:r>
                                <w:r w:rsidR="007932B4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الصغر </w:t>
                                </w:r>
                              </w:p>
                              <w:p w:rsidR="007932B4" w:rsidRDefault="007932B4" w:rsidP="007932B4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( فروع</w:t>
                                </w:r>
                                <w:proofErr w:type="gramEnd"/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تمويل / فروع تسويق</w:t>
                                </w:r>
                                <w:r w:rsidR="003747B6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)</w:t>
                                </w:r>
                              </w:p>
                              <w:p w:rsidR="007932B4" w:rsidRPr="008E50C4" w:rsidRDefault="007932B4" w:rsidP="007932B4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إعمالا</w:t>
                                </w:r>
                                <w:r w:rsidRPr="00CC7C51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قرار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مجلس إدارة الهيئة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رقم (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142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) لسنة 20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18 </w:t>
                                </w:r>
                                <w:r w:rsidRPr="00753924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بتاريخ 13/9/2018 بشأن ضوابط قيد ونقل وغلق فروع الشركات العاملة في مجال نشاط التمويل </w:t>
                                </w:r>
                                <w:r w:rsidRPr="00753924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متناهي</w:t>
                                </w:r>
                                <w:r w:rsidRPr="00753924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753924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الصغر.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D5E8F6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7932B4" w:rsidRDefault="003747B6" w:rsidP="007932B4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proofErr w:type="gramStart"/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نقل </w:t>
                          </w:r>
                          <w:r w:rsidR="007932B4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فروع</w:t>
                          </w:r>
                          <w:proofErr w:type="gramEnd"/>
                          <w:r w:rsidR="007932B4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شركات التمويل </w:t>
                          </w: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متناهي</w:t>
                          </w:r>
                          <w:r w:rsidR="007932B4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الصغر </w:t>
                          </w:r>
                        </w:p>
                        <w:p w:rsidR="007932B4" w:rsidRDefault="007932B4" w:rsidP="007932B4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proofErr w:type="gramStart"/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( فروع</w:t>
                          </w:r>
                          <w:proofErr w:type="gramEnd"/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تمويل / فروع تسويق</w:t>
                          </w:r>
                          <w:r w:rsidR="003747B6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)</w:t>
                          </w:r>
                        </w:p>
                        <w:p w:rsidR="007932B4" w:rsidRPr="008E50C4" w:rsidRDefault="007932B4" w:rsidP="007932B4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إعمالا</w:t>
                          </w:r>
                          <w:r w:rsidRPr="00CC7C51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قرار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مجلس إدارة الهيئة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رقم (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142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) لسنة 20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18 </w:t>
                          </w:r>
                          <w:r w:rsidRPr="00753924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بتاريخ 13/9/2018 بشأن ضوابط قيد ونقل وغلق فروع الشركات العاملة في مجال نشاط التمويل </w:t>
                          </w:r>
                          <w:r w:rsidRPr="00753924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متناهي</w:t>
                          </w:r>
                          <w:r w:rsidRPr="00753924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Pr="00753924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الصغر.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79344E"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  <w:br w:type="page"/>
          </w:r>
        </w:p>
      </w:sdtContent>
    </w:sdt>
    <w:p w:rsidR="007932B4" w:rsidRPr="00A42B7F" w:rsidRDefault="007932B4" w:rsidP="003B6A54">
      <w:pPr>
        <w:tabs>
          <w:tab w:val="left" w:pos="5766"/>
        </w:tabs>
        <w:rPr>
          <w:b/>
          <w:bCs/>
          <w:sz w:val="16"/>
          <w:szCs w:val="16"/>
          <w:rtl/>
        </w:rPr>
      </w:pPr>
    </w:p>
    <w:p w:rsidR="007932B4" w:rsidRPr="003B6A54" w:rsidRDefault="007932B4" w:rsidP="003B6A5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 xml:space="preserve">رجاء الموافقة على </w:t>
      </w:r>
      <w:r w:rsidR="003747B6">
        <w:rPr>
          <w:rFonts w:asciiTheme="majorBidi" w:hAnsiTheme="majorBidi" w:cstheme="majorBidi" w:hint="cs"/>
          <w:sz w:val="28"/>
          <w:szCs w:val="28"/>
          <w:rtl/>
          <w:lang w:bidi="ar-EG"/>
        </w:rPr>
        <w:t>نقل مقر</w:t>
      </w:r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فرع ................... </w:t>
      </w:r>
      <w:bookmarkStart w:id="0" w:name="_Hlk178156711"/>
      <w:proofErr w:type="gramStart"/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>( تمويل</w:t>
      </w:r>
      <w:proofErr w:type="gramEnd"/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تسويق) </w:t>
      </w:r>
      <w:r w:rsidR="003747B6">
        <w:rPr>
          <w:rFonts w:asciiTheme="majorBidi" w:hAnsiTheme="majorBidi" w:cstheme="majorBidi" w:hint="cs"/>
          <w:sz w:val="28"/>
          <w:szCs w:val="28"/>
          <w:rtl/>
          <w:lang w:bidi="ar-EG"/>
        </w:rPr>
        <w:t>من المقر</w:t>
      </w:r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الكائن في </w:t>
      </w:r>
      <w:bookmarkStart w:id="1" w:name="_Hlk178156187"/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>(..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.......</w:t>
      </w:r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 xml:space="preserve">........................) </w:t>
      </w:r>
      <w:r w:rsidR="003747B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الى المقر الكائن في </w:t>
      </w:r>
      <w:proofErr w:type="gramStart"/>
      <w:r w:rsidR="003747B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(  </w:t>
      </w:r>
      <w:proofErr w:type="gramEnd"/>
      <w:r w:rsidR="003747B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             ) مع الإبقاء أو تغيير مدير الفرع </w:t>
      </w:r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السيد /          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مديرا الفرع  </w:t>
      </w:r>
      <w:bookmarkEnd w:id="1"/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>وذلك إعمالاً لقرار</w:t>
      </w:r>
      <w:r w:rsidRPr="007D3572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>مجلس</w:t>
      </w:r>
      <w:r w:rsidRPr="007D3572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>إدارة</w:t>
      </w:r>
      <w:r w:rsidRPr="007D3572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>الهيئة</w:t>
      </w:r>
      <w:r w:rsidRPr="007D3572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 xml:space="preserve">رقم </w:t>
      </w:r>
      <w:bookmarkEnd w:id="0"/>
      <w:r w:rsidRPr="007D3572">
        <w:rPr>
          <w:rFonts w:asciiTheme="majorBidi" w:hAnsiTheme="majorBidi" w:cstheme="majorBidi"/>
          <w:sz w:val="28"/>
          <w:szCs w:val="28"/>
          <w:rtl/>
          <w:lang w:bidi="ar-EG"/>
        </w:rPr>
        <w:t>(142) لسنة 2018 بتاريخ 13/9/2018 بشأن ضوابط قيد ونقل وغلق فروع الشركات العاملة في مجال نشاط التمويل متناهي الصغر.</w:t>
      </w:r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7932B4" w:rsidTr="00A473AF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7932B4" w:rsidRPr="006E36B3" w:rsidRDefault="007932B4" w:rsidP="00A473AF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اسم الشركة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7932B4" w:rsidTr="00A473AF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7932B4" w:rsidRPr="006E36B3" w:rsidRDefault="007932B4" w:rsidP="00A473AF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ورقم القيد في السجل </w:t>
            </w:r>
            <w:proofErr w:type="spell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التجارى</w:t>
            </w:r>
            <w:proofErr w:type="spellEnd"/>
          </w:p>
        </w:tc>
        <w:tc>
          <w:tcPr>
            <w:tcW w:w="6308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932B4" w:rsidTr="00A473AF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غرض الشركة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932B4" w:rsidTr="00A473AF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7932B4" w:rsidRPr="006E36B3" w:rsidRDefault="007932B4" w:rsidP="00A473AF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الترخيص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932B4" w:rsidTr="00A473AF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7932B4" w:rsidRPr="006E36B3" w:rsidRDefault="007932B4" w:rsidP="00A473AF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</w:t>
            </w: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الترخيص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932B4" w:rsidTr="00A473AF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7932B4" w:rsidRPr="006E36B3" w:rsidRDefault="007932B4" w:rsidP="00A473AF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العـــــنوان الرئيسي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7932B4" w:rsidTr="00A473AF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7932B4" w:rsidRPr="006E36B3" w:rsidRDefault="007932B4" w:rsidP="00A473AF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التليــــــفون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/ الموبايل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932B4" w:rsidTr="00A473AF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7932B4" w:rsidRPr="006E36B3" w:rsidRDefault="007932B4" w:rsidP="00A473AF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الموقع </w:t>
            </w:r>
            <w:proofErr w:type="gramStart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الإليكتروني</w:t>
            </w:r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URL</w:t>
            </w:r>
            <w:proofErr w:type="gramEnd"/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932B4" w:rsidTr="00A473AF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7932B4" w:rsidRPr="006E36B3" w:rsidRDefault="007932B4" w:rsidP="00A473AF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البريد الإليكتروني للتواصل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932B4" w:rsidTr="00A473AF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هاتف مسئول الاتصال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932B4" w:rsidRDefault="007932B4" w:rsidP="00A473AF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932B4" w:rsidRDefault="007932B4" w:rsidP="007932B4">
      <w:pPr>
        <w:tabs>
          <w:tab w:val="left" w:pos="5805"/>
        </w:tabs>
        <w:rPr>
          <w:sz w:val="16"/>
          <w:szCs w:val="16"/>
          <w:rtl/>
        </w:rPr>
      </w:pPr>
    </w:p>
    <w:p w:rsidR="007932B4" w:rsidRPr="007D2FEF" w:rsidRDefault="007932B4" w:rsidP="007D2FEF">
      <w:pPr>
        <w:jc w:val="right"/>
        <w:rPr>
          <w:rFonts w:ascii="Calibri" w:eastAsia="Calibri" w:hAnsi="Calibri" w:cs="GE SS Two Light"/>
          <w:b/>
          <w:bCs/>
          <w:sz w:val="28"/>
          <w:szCs w:val="28"/>
        </w:rPr>
      </w:pPr>
      <w:r w:rsidRPr="00881A79">
        <w:rPr>
          <w:rFonts w:ascii="Calibri" w:eastAsia="Calibri" w:hAnsi="Calibri" w:cs="GE SS Two Light" w:hint="cs"/>
          <w:b/>
          <w:bCs/>
          <w:sz w:val="28"/>
          <w:szCs w:val="28"/>
          <w:rtl/>
        </w:rPr>
        <w:t>أسماء السادة المسئولين بالشركة</w:t>
      </w:r>
      <w:r>
        <w:rPr>
          <w:rFonts w:ascii="Calibri" w:eastAsia="Calibri" w:hAnsi="Calibri" w:cs="GE SS Two Light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497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304"/>
        <w:gridCol w:w="1710"/>
        <w:gridCol w:w="2527"/>
      </w:tblGrid>
      <w:tr w:rsidR="007932B4" w:rsidRPr="00881A79" w:rsidTr="00A473AF">
        <w:trPr>
          <w:trHeight w:val="477"/>
        </w:trPr>
        <w:tc>
          <w:tcPr>
            <w:tcW w:w="2956" w:type="dxa"/>
            <w:shd w:val="clear" w:color="auto" w:fill="BF8F00"/>
            <w:vAlign w:val="center"/>
          </w:tcPr>
          <w:p w:rsidR="007932B4" w:rsidRPr="00881A79" w:rsidRDefault="007932B4" w:rsidP="00A473AF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الاسم</w:t>
            </w:r>
          </w:p>
        </w:tc>
        <w:tc>
          <w:tcPr>
            <w:tcW w:w="2304" w:type="dxa"/>
            <w:shd w:val="clear" w:color="auto" w:fill="BF8F00"/>
            <w:vAlign w:val="center"/>
          </w:tcPr>
          <w:p w:rsidR="007932B4" w:rsidRPr="00881A79" w:rsidRDefault="007932B4" w:rsidP="00A473AF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الوظيفة</w:t>
            </w:r>
          </w:p>
        </w:tc>
        <w:tc>
          <w:tcPr>
            <w:tcW w:w="1710" w:type="dxa"/>
            <w:shd w:val="clear" w:color="auto" w:fill="BF8F00"/>
            <w:vAlign w:val="center"/>
          </w:tcPr>
          <w:p w:rsidR="007932B4" w:rsidRPr="00881A79" w:rsidRDefault="007932B4" w:rsidP="00A473AF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الموبايل</w:t>
            </w:r>
          </w:p>
        </w:tc>
        <w:tc>
          <w:tcPr>
            <w:tcW w:w="2527" w:type="dxa"/>
            <w:shd w:val="clear" w:color="auto" w:fill="BF8F00"/>
            <w:vAlign w:val="center"/>
          </w:tcPr>
          <w:p w:rsidR="007932B4" w:rsidRPr="00881A79" w:rsidRDefault="007932B4" w:rsidP="00A473AF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 xml:space="preserve">البريد </w:t>
            </w:r>
            <w:proofErr w:type="spellStart"/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الإليكترونى</w:t>
            </w:r>
            <w:proofErr w:type="spellEnd"/>
          </w:p>
        </w:tc>
      </w:tr>
      <w:tr w:rsidR="007932B4" w:rsidRPr="00881A79" w:rsidTr="00A473AF">
        <w:trPr>
          <w:trHeight w:val="450"/>
        </w:trPr>
        <w:tc>
          <w:tcPr>
            <w:tcW w:w="2956" w:type="dxa"/>
            <w:shd w:val="clear" w:color="auto" w:fill="auto"/>
            <w:vAlign w:val="center"/>
          </w:tcPr>
          <w:p w:rsidR="007932B4" w:rsidRPr="00881A79" w:rsidRDefault="007932B4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932B4" w:rsidRPr="00881A79" w:rsidRDefault="007932B4" w:rsidP="00A473AF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العضو المنتدب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32B4" w:rsidRPr="00881A79" w:rsidRDefault="007932B4" w:rsidP="00A473AF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7932B4" w:rsidRPr="00881A79" w:rsidRDefault="007932B4" w:rsidP="00A473AF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7932B4" w:rsidRPr="00881A79" w:rsidTr="00A473AF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7932B4" w:rsidRPr="00881A79" w:rsidRDefault="007932B4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932B4" w:rsidRPr="00881A79" w:rsidRDefault="007932B4" w:rsidP="00A473AF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 xml:space="preserve">المراقب الداخلي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32B4" w:rsidRPr="00881A79" w:rsidRDefault="007932B4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7932B4" w:rsidRPr="00881A79" w:rsidRDefault="007932B4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7932B4" w:rsidRPr="00881A79" w:rsidTr="00A473AF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7932B4" w:rsidRPr="00881A79" w:rsidRDefault="007932B4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932B4" w:rsidRDefault="007932B4" w:rsidP="00A473AF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مسئول الاتصال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32B4" w:rsidRPr="00881A79" w:rsidRDefault="007932B4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7932B4" w:rsidRPr="00881A79" w:rsidRDefault="007932B4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7932B4" w:rsidRDefault="007932B4" w:rsidP="007932B4">
      <w:pPr>
        <w:rPr>
          <w:rFonts w:ascii="Tahoma" w:hAnsi="Tahoma"/>
          <w:color w:val="5A5A5A"/>
          <w:u w:val="single"/>
          <w:rtl/>
        </w:rPr>
      </w:pPr>
    </w:p>
    <w:tbl>
      <w:tblPr>
        <w:tblpPr w:leftFromText="180" w:rightFromText="180" w:vertAnchor="text" w:tblpY="1"/>
        <w:tblOverlap w:val="never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932B4" w:rsidTr="00A473AF">
        <w:trPr>
          <w:trHeight w:val="623"/>
        </w:trPr>
        <w:tc>
          <w:tcPr>
            <w:tcW w:w="9639" w:type="dxa"/>
            <w:shd w:val="clear" w:color="auto" w:fill="BF8F00" w:themeFill="accent4" w:themeFillShade="BF"/>
            <w:vAlign w:val="center"/>
          </w:tcPr>
          <w:p w:rsidR="007932B4" w:rsidRPr="00380065" w:rsidRDefault="007932B4" w:rsidP="00A473AF">
            <w:pPr>
              <w:spacing w:after="0"/>
              <w:jc w:val="right"/>
              <w:rPr>
                <w:rFonts w:cs="GE SS Two Light"/>
                <w:b/>
                <w:bCs/>
                <w:color w:val="FFFFFF" w:themeColor="background1"/>
                <w:rtl/>
              </w:rPr>
            </w:pPr>
            <w:r w:rsidRP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مع</w:t>
            </w:r>
            <w:r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استيفاء التالي</w:t>
            </w:r>
          </w:p>
        </w:tc>
      </w:tr>
      <w:tr w:rsidR="007932B4" w:rsidTr="00A473AF">
        <w:trPr>
          <w:trHeight w:val="3032"/>
        </w:trPr>
        <w:tc>
          <w:tcPr>
            <w:tcW w:w="9639" w:type="dxa"/>
            <w:shd w:val="clear" w:color="auto" w:fill="auto"/>
          </w:tcPr>
          <w:p w:rsidR="007932B4" w:rsidRPr="003747B6" w:rsidRDefault="007932B4" w:rsidP="007932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right="34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747B6"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ما يفيد الموافقة على نقل الفرع وتحديد بياناتهم وتحديد التاريخ المستهدف للنقل </w:t>
            </w:r>
          </w:p>
          <w:p w:rsidR="007932B4" w:rsidRPr="003747B6" w:rsidRDefault="007932B4" w:rsidP="007932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right="34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747B6"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بيان الاسباب الجدية التي ترتكن اليها الشركة لنقل مقر الفرع والتي تقبلها الهيئة  </w:t>
            </w:r>
          </w:p>
          <w:p w:rsidR="007932B4" w:rsidRPr="003747B6" w:rsidRDefault="007932B4" w:rsidP="007932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right="34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747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صورة ضوئية من عقد إيجار المقر الجديد للفرع مثبت التاريخ بالشهر العقاري والمتضمن مدة الإيجار.</w:t>
            </w:r>
          </w:p>
          <w:p w:rsidR="007932B4" w:rsidRPr="003747B6" w:rsidRDefault="007932B4" w:rsidP="007932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right="34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747B6"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بيان بتجهيزات المقر الجديد في ضوء غرض الفرع</w:t>
            </w:r>
          </w:p>
          <w:p w:rsidR="007932B4" w:rsidRPr="003747B6" w:rsidRDefault="007932B4" w:rsidP="007932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right="34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747B6"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تحديد الترتيبات المتعلقة بحسابات العملاء والعاملين</w:t>
            </w:r>
          </w:p>
          <w:p w:rsidR="007932B4" w:rsidRPr="003747B6" w:rsidRDefault="007932B4" w:rsidP="003747B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747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تقارير الفحص الفني من اللجنة المختصة بالهيئة تفيد توافر الشروط والمواصفات المتعلقة بالبنية التكنولوجية ونظم المعلومات وقواعد البيانات وخطوط الربط </w:t>
            </w:r>
            <w:r w:rsidR="003747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وشبكات الاتصال وفقا للمتطلبات </w:t>
            </w:r>
            <w:r w:rsidRPr="003747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الفنية الصادرة عن الهيئة في هذا الشأن للمقر الجديد</w:t>
            </w:r>
          </w:p>
          <w:p w:rsidR="007932B4" w:rsidRPr="003747B6" w:rsidRDefault="007932B4" w:rsidP="003747B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right="34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747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ما يفيد سداد مقابل الفحص والدراسة </w:t>
            </w:r>
            <w:r w:rsidR="003747B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لنقل </w:t>
            </w:r>
            <w:proofErr w:type="gramStart"/>
            <w:r w:rsidR="003747B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فروع  التمويل</w:t>
            </w:r>
            <w:proofErr w:type="gramEnd"/>
            <w:r w:rsidR="003747B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بمبلغ وقدرة </w:t>
            </w:r>
            <w:r w:rsidRPr="003747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بمبلغ </w:t>
            </w:r>
            <w:r w:rsidR="003747B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2500 جنية مصري / نقل فروع التسويق بمبلغ وقدرة 1000 جنية مصري </w:t>
            </w:r>
          </w:p>
          <w:p w:rsidR="003747B6" w:rsidRPr="003747B6" w:rsidRDefault="003747B6" w:rsidP="003747B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right="34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احداثيات الموقع </w:t>
            </w:r>
            <w:proofErr w:type="spellStart"/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الجغرافى</w:t>
            </w:r>
            <w:proofErr w:type="spellEnd"/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لمقر الفرع على الخريطة الالكترونية </w:t>
            </w:r>
          </w:p>
          <w:p w:rsidR="007932B4" w:rsidRPr="00826618" w:rsidRDefault="007932B4" w:rsidP="007932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right="34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26618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بالإضافة إلى ما </w:t>
            </w:r>
            <w:proofErr w:type="gramStart"/>
            <w:r w:rsidRPr="00826618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>يلى :ـ</w:t>
            </w:r>
            <w:proofErr w:type="gramEnd"/>
            <w:r w:rsidRPr="00826618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</w:p>
          <w:p w:rsidR="007932B4" w:rsidRPr="00820F86" w:rsidRDefault="007932B4" w:rsidP="007932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right="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يفيد قيد أسهم رأس مال الشركة في نظام الإيداع والقيد المركزي لدى شركة مصر للمقاصة والايداع والقيد المركزي.</w:t>
            </w:r>
          </w:p>
          <w:p w:rsidR="007932B4" w:rsidRPr="00676FF2" w:rsidRDefault="007932B4" w:rsidP="007932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right="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76F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بهيكل مساهمي الشركة وكذا تشكيل مجلس الإدارة </w:t>
            </w:r>
            <w:proofErr w:type="gramStart"/>
            <w:r w:rsidRPr="00676F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المعتمد </w:t>
            </w:r>
            <w:r w:rsidRPr="00676F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7932B4" w:rsidRPr="003747B6" w:rsidRDefault="007932B4" w:rsidP="003747B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right="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76F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بتطور رأس مال الشركة وحقوق الملكية وصافي إيراداتها عن آخر ثلاثة </w:t>
            </w:r>
            <w:proofErr w:type="gramStart"/>
            <w:r w:rsidRPr="00676F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أعوام</w:t>
            </w:r>
            <w:r w:rsidRPr="00676F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  <w:p w:rsidR="007932B4" w:rsidRPr="00820F86" w:rsidRDefault="007932B4" w:rsidP="00A473AF">
            <w:pPr>
              <w:pStyle w:val="ListParagraph"/>
              <w:bidi/>
              <w:spacing w:after="0" w:line="240" w:lineRule="auto"/>
              <w:ind w:right="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7932B4" w:rsidRPr="007D2FEF" w:rsidRDefault="007932B4" w:rsidP="007D2FEF">
      <w:pPr>
        <w:rPr>
          <w:b/>
          <w:bCs/>
          <w:sz w:val="12"/>
          <w:szCs w:val="12"/>
          <w:u w:val="single"/>
          <w:rtl/>
        </w:rPr>
      </w:pPr>
    </w:p>
    <w:p w:rsidR="003B6A54" w:rsidRPr="003B6A54" w:rsidRDefault="003B6A54" w:rsidP="003B6A54">
      <w:pPr>
        <w:bidi/>
        <w:ind w:left="2"/>
        <w:rPr>
          <w:rFonts w:cs="GE SS Two Light"/>
          <w:b/>
          <w:bCs/>
          <w:color w:val="002060"/>
          <w:sz w:val="28"/>
          <w:szCs w:val="28"/>
          <w:u w:val="single"/>
        </w:rPr>
      </w:pPr>
      <w:bookmarkStart w:id="2" w:name="_GoBack"/>
      <w:bookmarkEnd w:id="2"/>
      <w:r w:rsidRPr="003B6A54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بعد استيفاء المستندات واعتمادها من </w:t>
      </w:r>
      <w:bookmarkStart w:id="3" w:name="_Hlk178680155"/>
      <w:r w:rsidRPr="003B6A54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>العضو المنتدب وختمها</w:t>
      </w:r>
      <w:bookmarkEnd w:id="3"/>
      <w:r w:rsidRPr="003B6A54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 بخاتم الشركة رجـــاء تسليم الأصول بمقر الهيئة العامة للرقابة المالية بالقرية الذكية</w:t>
      </w:r>
    </w:p>
    <w:p w:rsidR="007932B4" w:rsidRPr="003B6A54" w:rsidRDefault="007932B4" w:rsidP="003B6A54">
      <w:pPr>
        <w:bidi/>
        <w:ind w:left="2"/>
        <w:rPr>
          <w:b/>
          <w:bCs/>
          <w:sz w:val="28"/>
          <w:szCs w:val="28"/>
          <w:rtl/>
        </w:rPr>
      </w:pP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7932B4" w:rsidTr="00A473AF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7932B4" w:rsidRPr="006B5969" w:rsidRDefault="007932B4" w:rsidP="00A473AF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العضو المنتدب </w:t>
            </w:r>
          </w:p>
        </w:tc>
        <w:tc>
          <w:tcPr>
            <w:tcW w:w="2700" w:type="dxa"/>
            <w:shd w:val="clear" w:color="auto" w:fill="auto"/>
          </w:tcPr>
          <w:p w:rsidR="007932B4" w:rsidRDefault="007932B4" w:rsidP="00A473AF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7932B4" w:rsidRPr="006B5969" w:rsidRDefault="007932B4" w:rsidP="00A473AF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الشركة</w:t>
            </w:r>
          </w:p>
        </w:tc>
      </w:tr>
      <w:tr w:rsidR="007932B4" w:rsidTr="00A473AF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7932B4" w:rsidRPr="006B5969" w:rsidRDefault="007932B4" w:rsidP="00A473AF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7932B4" w:rsidRDefault="007932B4" w:rsidP="00A473AF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7932B4" w:rsidRDefault="007932B4" w:rsidP="00A473AF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932B4" w:rsidTr="00A473AF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7932B4" w:rsidRPr="006B5969" w:rsidRDefault="007932B4" w:rsidP="00A473AF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7932B4" w:rsidRDefault="007932B4" w:rsidP="00A473AF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7932B4" w:rsidRDefault="007932B4" w:rsidP="00A473AF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932B4" w:rsidTr="00A473AF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7932B4" w:rsidRPr="006B5969" w:rsidRDefault="007932B4" w:rsidP="00A473AF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7932B4" w:rsidRDefault="007932B4" w:rsidP="00A473AF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7932B4" w:rsidRDefault="007932B4" w:rsidP="00A473AF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42974" w:rsidRDefault="00742974"/>
    <w:sectPr w:rsidR="00742974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BC1" w:rsidRDefault="002F2BC1">
      <w:pPr>
        <w:spacing w:after="0" w:line="240" w:lineRule="auto"/>
      </w:pPr>
      <w:r>
        <w:separator/>
      </w:r>
    </w:p>
  </w:endnote>
  <w:endnote w:type="continuationSeparator" w:id="0">
    <w:p w:rsidR="002F2BC1" w:rsidRDefault="002F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BC1" w:rsidRDefault="002F2BC1">
      <w:pPr>
        <w:spacing w:after="0" w:line="240" w:lineRule="auto"/>
      </w:pPr>
      <w:r>
        <w:separator/>
      </w:r>
    </w:p>
  </w:footnote>
  <w:footnote w:type="continuationSeparator" w:id="0">
    <w:p w:rsidR="002F2BC1" w:rsidRDefault="002F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3747B6" w:rsidP="00F745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02CE0" wp14:editId="78A638FB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3747B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E4EA73" wp14:editId="3802FB98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5191"/>
    <w:multiLevelType w:val="hybridMultilevel"/>
    <w:tmpl w:val="7CB219D2"/>
    <w:lvl w:ilvl="0" w:tplc="30CA2840">
      <w:start w:val="9"/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6D07BB2"/>
    <w:multiLevelType w:val="hybridMultilevel"/>
    <w:tmpl w:val="4E5A3B6A"/>
    <w:lvl w:ilvl="0" w:tplc="E16C7E0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17651"/>
    <w:multiLevelType w:val="hybridMultilevel"/>
    <w:tmpl w:val="A0EE3D5A"/>
    <w:lvl w:ilvl="0" w:tplc="92FEC29A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05841"/>
    <w:multiLevelType w:val="hybridMultilevel"/>
    <w:tmpl w:val="92A2F960"/>
    <w:lvl w:ilvl="0" w:tplc="C2F0F5A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2299F"/>
    <w:multiLevelType w:val="hybridMultilevel"/>
    <w:tmpl w:val="4E068EEC"/>
    <w:lvl w:ilvl="0" w:tplc="7C3A42CE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103A"/>
    <w:multiLevelType w:val="hybridMultilevel"/>
    <w:tmpl w:val="5B58A92E"/>
    <w:lvl w:ilvl="0" w:tplc="DB54B4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B4"/>
    <w:rsid w:val="002F2BC1"/>
    <w:rsid w:val="00363D58"/>
    <w:rsid w:val="003747B6"/>
    <w:rsid w:val="003B6A54"/>
    <w:rsid w:val="00742974"/>
    <w:rsid w:val="007932B4"/>
    <w:rsid w:val="007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AE7A3BD-24D2-46F4-BB4A-703F4490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2B4"/>
  </w:style>
  <w:style w:type="paragraph" w:styleId="NormalWeb">
    <w:name w:val="Normal (Web)"/>
    <w:basedOn w:val="Normal"/>
    <w:rsid w:val="0079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p1,List Paragraph1,Liste 1,YC Bulet,d_bodyb,Bullets in Table Lysys,MHMD # Para,FooterText,Bullet List,numbered,Paragraphe de liste1,Bulletr List Paragraph,列出段落,列出段落1,List Paragraph2,List Paragraph21,Parágrafo da Lista1"/>
    <w:basedOn w:val="Normal"/>
    <w:link w:val="ListParagraphChar"/>
    <w:uiPriority w:val="34"/>
    <w:qFormat/>
    <w:rsid w:val="007932B4"/>
    <w:pPr>
      <w:ind w:left="720"/>
      <w:contextualSpacing/>
    </w:pPr>
  </w:style>
  <w:style w:type="character" w:customStyle="1" w:styleId="ListParagraphChar">
    <w:name w:val="List Paragraph Char"/>
    <w:aliases w:val="#Listenabsatz Char,lp1 Char,List Paragraph1 Char,Liste 1 Char,YC Bulet Char,d_bodyb Char,Bullets in Table Lysys Char,MHMD # Para Char,FooterText Char,Bullet List Char,numbered Char,Paragraphe de liste1 Char,列出段落 Char,列出段落1 Char"/>
    <w:link w:val="ListParagraph"/>
    <w:uiPriority w:val="34"/>
    <w:locked/>
    <w:rsid w:val="007932B4"/>
  </w:style>
  <w:style w:type="paragraph" w:styleId="Footer">
    <w:name w:val="footer"/>
    <w:basedOn w:val="Normal"/>
    <w:link w:val="FooterChar"/>
    <w:uiPriority w:val="99"/>
    <w:unhideWhenUsed/>
    <w:rsid w:val="007D2F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gehan eldesoky</dc:creator>
  <cp:keywords/>
  <dc:description/>
  <cp:lastModifiedBy>Dina Bahgat</cp:lastModifiedBy>
  <cp:revision>6</cp:revision>
  <dcterms:created xsi:type="dcterms:W3CDTF">2024-10-01T11:19:00Z</dcterms:created>
  <dcterms:modified xsi:type="dcterms:W3CDTF">2024-11-13T10:26:00Z</dcterms:modified>
</cp:coreProperties>
</file>