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DB6" w:rsidRDefault="007C6DB6" w:rsidP="00456D31">
      <w:pPr>
        <w:jc w:val="center"/>
        <w:rPr>
          <w:rFonts w:ascii="Arial" w:hAnsi="Arial" w:cs="PT Bold Heading"/>
          <w:b/>
          <w:color w:val="000000" w:themeColor="text1"/>
          <w:sz w:val="36"/>
          <w:szCs w:val="36"/>
          <w:u w:val="single"/>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7C6DB6" w:rsidRPr="00CA2C16" w:rsidRDefault="007C6DB6" w:rsidP="00456D31">
      <w:pPr>
        <w:jc w:val="center"/>
        <w:rPr>
          <w:rFonts w:ascii="Simplified Arabic" w:eastAsia="Simplified Arabic" w:hAnsi="Simplified Arabic" w:cs="Simplified Arabic"/>
          <w:bCs/>
          <w:sz w:val="32"/>
          <w:szCs w:val="32"/>
          <w:rtl/>
        </w:rPr>
      </w:pPr>
    </w:p>
    <w:p w:rsidR="00456D31" w:rsidRPr="00CA2C16" w:rsidRDefault="00456D31" w:rsidP="00456D31">
      <w:pPr>
        <w:jc w:val="center"/>
        <w:rPr>
          <w:rFonts w:ascii="Simplified Arabic" w:eastAsia="Simplified Arabic" w:hAnsi="Simplified Arabic" w:cs="Simplified Arabic"/>
          <w:bCs/>
          <w:sz w:val="32"/>
          <w:szCs w:val="32"/>
          <w:rtl/>
        </w:rPr>
      </w:pPr>
      <w:r w:rsidRPr="00CA2C16">
        <w:rPr>
          <w:rFonts w:ascii="Simplified Arabic" w:eastAsia="Simplified Arabic" w:hAnsi="Simplified Arabic" w:cs="Simplified Arabic" w:hint="cs"/>
          <w:bCs/>
          <w:sz w:val="32"/>
          <w:szCs w:val="32"/>
          <w:rtl/>
        </w:rPr>
        <w:t>تعميم</w:t>
      </w:r>
    </w:p>
    <w:p w:rsidR="00541EB2" w:rsidRPr="00CA2C16" w:rsidRDefault="00541EB2" w:rsidP="009C2752">
      <w:pPr>
        <w:shd w:val="clear" w:color="auto" w:fill="FFFFFF"/>
        <w:bidi/>
        <w:spacing w:after="0" w:line="240" w:lineRule="auto"/>
        <w:jc w:val="both"/>
        <w:rPr>
          <w:rFonts w:ascii="Simplified Arabic" w:eastAsia="Simplified Arabic" w:hAnsi="Simplified Arabic" w:cs="Simplified Arabic"/>
          <w:bCs/>
          <w:sz w:val="32"/>
          <w:szCs w:val="32"/>
        </w:rPr>
      </w:pPr>
      <w:r w:rsidRPr="00CA2C16">
        <w:rPr>
          <w:rFonts w:ascii="Simplified Arabic" w:eastAsia="Simplified Arabic" w:hAnsi="Simplified Arabic" w:cs="Simplified Arabic" w:hint="cs"/>
          <w:bCs/>
          <w:sz w:val="32"/>
          <w:szCs w:val="32"/>
          <w:rtl/>
        </w:rPr>
        <w:t xml:space="preserve">السادة </w:t>
      </w:r>
      <w:r w:rsidRPr="00CA2C16">
        <w:rPr>
          <w:rFonts w:ascii="Simplified Arabic" w:eastAsia="Simplified Arabic" w:hAnsi="Simplified Arabic" w:cs="Simplified Arabic" w:hint="cs"/>
          <w:bCs/>
          <w:sz w:val="32"/>
          <w:szCs w:val="32"/>
          <w:rtl/>
        </w:rPr>
        <w:br/>
      </w:r>
      <w:r w:rsidR="00456D31" w:rsidRPr="00CA2C16">
        <w:rPr>
          <w:rFonts w:ascii="Simplified Arabic" w:eastAsia="Simplified Arabic" w:hAnsi="Simplified Arabic" w:cs="Simplified Arabic" w:hint="cs"/>
          <w:bCs/>
          <w:sz w:val="32"/>
          <w:szCs w:val="32"/>
          <w:rtl/>
        </w:rPr>
        <w:t xml:space="preserve">        شركة </w:t>
      </w:r>
    </w:p>
    <w:p w:rsidR="00541EB2" w:rsidRPr="00CA2C16" w:rsidRDefault="00541EB2" w:rsidP="009C2752">
      <w:pPr>
        <w:shd w:val="clear" w:color="auto" w:fill="FFFFFF"/>
        <w:bidi/>
        <w:spacing w:after="0" w:line="240" w:lineRule="auto"/>
        <w:jc w:val="both"/>
        <w:rPr>
          <w:rFonts w:ascii="Simplified Arabic" w:eastAsia="Simplified Arabic" w:hAnsi="Simplified Arabic" w:cs="Simplified Arabic"/>
          <w:bCs/>
          <w:sz w:val="32"/>
          <w:szCs w:val="32"/>
        </w:rPr>
      </w:pPr>
      <w:r w:rsidRPr="00CA2C16">
        <w:rPr>
          <w:rFonts w:ascii="Simplified Arabic" w:eastAsia="Simplified Arabic" w:hAnsi="Simplified Arabic" w:cs="Simplified Arabic" w:hint="cs"/>
          <w:bCs/>
          <w:sz w:val="32"/>
          <w:szCs w:val="32"/>
          <w:rtl/>
        </w:rPr>
        <w:t>تحية طيبة وبعد،</w:t>
      </w:r>
    </w:p>
    <w:p w:rsidR="00E946C1" w:rsidRDefault="00E946C1" w:rsidP="00E946C1">
      <w:pPr>
        <w:shd w:val="clear" w:color="auto" w:fill="FFFFFF"/>
        <w:bidi/>
        <w:spacing w:before="280" w:after="280" w:line="252" w:lineRule="auto"/>
        <w:jc w:val="both"/>
        <w:rPr>
          <w:rFonts w:ascii="Simplified Arabic" w:eastAsia="Simplified Arabic" w:hAnsi="Simplified Arabic" w:cs="Simplified Arabic"/>
          <w:bCs/>
          <w:sz w:val="32"/>
          <w:szCs w:val="32"/>
        </w:rPr>
      </w:pPr>
      <w:r>
        <w:rPr>
          <w:rFonts w:ascii="Simplified Arabic" w:eastAsia="Simplified Arabic" w:hAnsi="Simplified Arabic" w:cs="Simplified Arabic"/>
          <w:bCs/>
          <w:sz w:val="32"/>
          <w:szCs w:val="32"/>
          <w:rtl/>
        </w:rPr>
        <w:t>بناءً على القانون رقم (141) لسنة 2019 بتعديل بعض أحكام قانون الاستثمار رقم (72) لسنة 2017 والذي أتاح للهيئة العامة للاستثمار والمناطق الحرة طلب البيانات والمعلومات اللازمة لحساب أصول الاستثمار الأجنبي من الجهات العامة والخاصة للأغراض الإحصائية، وبالإضافة إلى قراري مجلس الوزراء رقم</w:t>
      </w:r>
      <w:bookmarkStart w:id="0" w:name="_GoBack"/>
      <w:bookmarkEnd w:id="0"/>
      <w:r>
        <w:rPr>
          <w:rFonts w:ascii="Simplified Arabic" w:eastAsia="Simplified Arabic" w:hAnsi="Simplified Arabic" w:cs="Simplified Arabic"/>
          <w:bCs/>
          <w:sz w:val="32"/>
          <w:szCs w:val="32"/>
          <w:rtl/>
        </w:rPr>
        <w:t xml:space="preserve"> (2731) ورقم (2732) لسنة 2019 بتعديل اللائحة التنفيذية لقانون الاستثمار والمتضمن إلزام كافة الشركات العاملة في جمهورية مصر العربية باستيفاء النموذج الإحصائي الربع سنوي المرفق بالقرار بشكل دوري وذلك خلال 45 يوم من نهاية كل ربع.</w:t>
      </w:r>
    </w:p>
    <w:p w:rsidR="00E946C1" w:rsidRDefault="00E946C1" w:rsidP="00E946C1">
      <w:pPr>
        <w:shd w:val="clear" w:color="auto" w:fill="FFFFFF"/>
        <w:bidi/>
        <w:spacing w:before="280" w:after="280" w:line="252" w:lineRule="auto"/>
        <w:jc w:val="both"/>
        <w:rPr>
          <w:rFonts w:ascii="Simplified Arabic" w:eastAsia="Simplified Arabic" w:hAnsi="Simplified Arabic" w:cs="PT Bold Heading"/>
          <w:bCs/>
          <w:sz w:val="36"/>
          <w:szCs w:val="36"/>
          <w:u w:val="double"/>
        </w:rPr>
      </w:pPr>
      <w:r>
        <w:rPr>
          <w:rFonts w:ascii="Simplified Arabic" w:eastAsia="Simplified Arabic" w:hAnsi="Simplified Arabic" w:cs="PT Bold Heading" w:hint="cs"/>
          <w:bCs/>
          <w:sz w:val="32"/>
          <w:szCs w:val="32"/>
          <w:rtl/>
        </w:rPr>
        <w:t>نود إحاطة سيادتكم علماً أن موعد استيفاء بيانات النموذج الربع سنوي</w:t>
      </w:r>
      <w:r>
        <w:rPr>
          <w:rFonts w:ascii="Simplified Arabic" w:eastAsia="Simplified Arabic" w:hAnsi="Simplified Arabic" w:cs="PT Bold Heading" w:hint="cs"/>
          <w:bCs/>
          <w:sz w:val="32"/>
          <w:szCs w:val="32"/>
          <w:u w:val="thick"/>
          <w:rtl/>
        </w:rPr>
        <w:t xml:space="preserve"> للربع </w:t>
      </w:r>
      <w:r>
        <w:rPr>
          <w:rFonts w:ascii="Simplified Arabic" w:eastAsia="Simplified Arabic" w:hAnsi="Simplified Arabic" w:cs="PT Bold Heading" w:hint="cs"/>
          <w:bCs/>
          <w:sz w:val="32"/>
          <w:szCs w:val="32"/>
          <w:u w:val="thick"/>
          <w:rtl/>
          <w:lang w:bidi="ar-EG"/>
        </w:rPr>
        <w:t>الثاني</w:t>
      </w:r>
      <w:r>
        <w:rPr>
          <w:rFonts w:ascii="Simplified Arabic" w:eastAsia="Simplified Arabic" w:hAnsi="Simplified Arabic" w:cs="PT Bold Heading" w:hint="cs"/>
          <w:bCs/>
          <w:sz w:val="32"/>
          <w:szCs w:val="32"/>
          <w:u w:val="thick"/>
          <w:rtl/>
        </w:rPr>
        <w:t xml:space="preserve"> (ابريل -يونيو) من عام </w:t>
      </w:r>
      <w:r>
        <w:rPr>
          <w:rFonts w:ascii="Simplified Arabic" w:eastAsia="Simplified Arabic" w:hAnsi="Simplified Arabic" w:cs="PT Bold Heading" w:hint="cs"/>
          <w:bCs/>
          <w:sz w:val="32"/>
          <w:szCs w:val="32"/>
          <w:u w:val="thick"/>
          <w:rtl/>
          <w:lang w:bidi="ar-EG"/>
        </w:rPr>
        <w:t>2022 والمنتهي</w:t>
      </w:r>
      <w:r>
        <w:rPr>
          <w:rFonts w:ascii="Simplified Arabic" w:eastAsia="Simplified Arabic" w:hAnsi="Simplified Arabic" w:cs="PT Bold Heading" w:hint="cs"/>
          <w:bCs/>
          <w:sz w:val="32"/>
          <w:szCs w:val="32"/>
          <w:u w:val="thick"/>
          <w:rtl/>
        </w:rPr>
        <w:t xml:space="preserve"> في 30 يونيو 2022</w:t>
      </w:r>
      <w:r>
        <w:rPr>
          <w:rFonts w:ascii="Simplified Arabic" w:eastAsia="Simplified Arabic" w:hAnsi="Simplified Arabic" w:cs="PT Bold Heading" w:hint="cs"/>
          <w:bCs/>
          <w:sz w:val="32"/>
          <w:szCs w:val="32"/>
          <w:rtl/>
        </w:rPr>
        <w:t xml:space="preserve"> يبدأ من يوم </w:t>
      </w:r>
      <w:r>
        <w:rPr>
          <w:rFonts w:ascii="Simplified Arabic" w:eastAsia="Simplified Arabic" w:hAnsi="Simplified Arabic" w:cs="PT Bold Heading" w:hint="cs"/>
          <w:bCs/>
          <w:sz w:val="32"/>
          <w:szCs w:val="32"/>
          <w:u w:val="double"/>
          <w:rtl/>
        </w:rPr>
        <w:t xml:space="preserve">الجمعة الموافق 1/7/2022 ولمدة 45 يوم تنتهي في </w:t>
      </w:r>
      <w:r>
        <w:rPr>
          <w:rFonts w:ascii="Simplified Arabic" w:eastAsia="Simplified Arabic" w:hAnsi="Simplified Arabic" w:cs="PT Bold Heading" w:hint="cs"/>
          <w:bCs/>
          <w:sz w:val="36"/>
          <w:szCs w:val="36"/>
          <w:u w:val="double"/>
          <w:rtl/>
        </w:rPr>
        <w:t>15/8/2022</w:t>
      </w:r>
    </w:p>
    <w:p w:rsidR="00E946C1" w:rsidRDefault="00E946C1" w:rsidP="00E946C1">
      <w:pPr>
        <w:shd w:val="clear" w:color="auto" w:fill="FFFFFF"/>
        <w:bidi/>
        <w:spacing w:after="0" w:line="240" w:lineRule="auto"/>
        <w:jc w:val="both"/>
      </w:pPr>
      <w:r w:rsidRPr="009C2752">
        <w:rPr>
          <w:rFonts w:ascii="Simplified Arabic" w:eastAsia="Simplified Arabic" w:hAnsi="Simplified Arabic" w:cs="Simplified Arabic" w:hint="cs"/>
          <w:b/>
          <w:bCs/>
          <w:sz w:val="32"/>
          <w:szCs w:val="32"/>
          <w:u w:val="double"/>
          <w:rtl/>
        </w:rPr>
        <w:t xml:space="preserve">لذا يرجي التوجيه </w:t>
      </w:r>
      <w:r>
        <w:rPr>
          <w:rFonts w:ascii="Simplified Arabic" w:eastAsia="Simplified Arabic" w:hAnsi="Simplified Arabic" w:cs="Simplified Arabic" w:hint="cs"/>
          <w:b/>
          <w:bCs/>
          <w:sz w:val="32"/>
          <w:szCs w:val="32"/>
          <w:u w:val="double"/>
          <w:rtl/>
        </w:rPr>
        <w:t xml:space="preserve">بضرورة قيام </w:t>
      </w:r>
      <w:r w:rsidRPr="009C2752">
        <w:rPr>
          <w:rFonts w:ascii="Simplified Arabic" w:eastAsia="Simplified Arabic" w:hAnsi="Simplified Arabic" w:cs="Simplified Arabic" w:hint="cs"/>
          <w:b/>
          <w:bCs/>
          <w:sz w:val="32"/>
          <w:szCs w:val="32"/>
          <w:u w:val="double"/>
          <w:rtl/>
        </w:rPr>
        <w:t>شركتكم</w:t>
      </w:r>
      <w:r w:rsidRPr="009C2752">
        <w:rPr>
          <w:rFonts w:ascii="Simplified Arabic" w:eastAsia="Simplified Arabic" w:hAnsi="Simplified Arabic" w:cs="Simplified Arabic"/>
          <w:b/>
          <w:bCs/>
          <w:sz w:val="32"/>
          <w:szCs w:val="32"/>
          <w:u w:val="double"/>
          <w:rtl/>
        </w:rPr>
        <w:t xml:space="preserve"> </w:t>
      </w:r>
      <w:r w:rsidRPr="009C2752">
        <w:rPr>
          <w:rFonts w:ascii="Simplified Arabic" w:eastAsia="Simplified Arabic" w:hAnsi="Simplified Arabic" w:cs="Simplified Arabic" w:hint="cs"/>
          <w:b/>
          <w:bCs/>
          <w:sz w:val="32"/>
          <w:szCs w:val="32"/>
          <w:u w:val="double"/>
          <w:rtl/>
        </w:rPr>
        <w:t>الموقرة</w:t>
      </w:r>
      <w:r w:rsidRPr="009C2752">
        <w:rPr>
          <w:rFonts w:ascii="Simplified Arabic" w:eastAsia="Simplified Arabic" w:hAnsi="Simplified Arabic" w:cs="Simplified Arabic"/>
          <w:b/>
          <w:bCs/>
          <w:sz w:val="32"/>
          <w:szCs w:val="32"/>
          <w:u w:val="double"/>
          <w:rtl/>
        </w:rPr>
        <w:t xml:space="preserve"> </w:t>
      </w:r>
      <w:r>
        <w:rPr>
          <w:rFonts w:ascii="Simplified Arabic" w:eastAsia="Simplified Arabic" w:hAnsi="Simplified Arabic" w:cs="Simplified Arabic" w:hint="cs"/>
          <w:b/>
          <w:bCs/>
          <w:sz w:val="32"/>
          <w:szCs w:val="32"/>
          <w:u w:val="double"/>
          <w:rtl/>
        </w:rPr>
        <w:t xml:space="preserve">باستيفاء نموذج </w:t>
      </w:r>
      <w:r w:rsidRPr="009C2752">
        <w:rPr>
          <w:rFonts w:ascii="Simplified Arabic" w:eastAsia="Simplified Arabic" w:hAnsi="Simplified Arabic" w:cs="Simplified Arabic" w:hint="cs"/>
          <w:b/>
          <w:bCs/>
          <w:sz w:val="32"/>
          <w:szCs w:val="32"/>
          <w:u w:val="double"/>
          <w:rtl/>
        </w:rPr>
        <w:t xml:space="preserve">بيانات الربع سنوي لحساب أصول الاستثمار </w:t>
      </w:r>
      <w:proofErr w:type="gramStart"/>
      <w:r w:rsidRPr="009C2752">
        <w:rPr>
          <w:rFonts w:ascii="Simplified Arabic" w:eastAsia="Simplified Arabic" w:hAnsi="Simplified Arabic" w:cs="Simplified Arabic" w:hint="cs"/>
          <w:b/>
          <w:bCs/>
          <w:sz w:val="32"/>
          <w:szCs w:val="32"/>
          <w:u w:val="double"/>
          <w:rtl/>
        </w:rPr>
        <w:t>الأجنبي</w:t>
      </w:r>
      <w:r>
        <w:rPr>
          <w:rFonts w:ascii="Simplified Arabic" w:eastAsia="Simplified Arabic" w:hAnsi="Simplified Arabic" w:cs="Simplified Arabic" w:hint="cs"/>
          <w:b/>
          <w:bCs/>
          <w:sz w:val="32"/>
          <w:szCs w:val="32"/>
          <w:u w:val="double"/>
          <w:rtl/>
        </w:rPr>
        <w:t xml:space="preserve"> ،</w:t>
      </w:r>
      <w:proofErr w:type="gramEnd"/>
      <w:r>
        <w:rPr>
          <w:rFonts w:ascii="Simplified Arabic" w:eastAsia="Simplified Arabic" w:hAnsi="Simplified Arabic" w:cs="Simplified Arabic" w:hint="cs"/>
          <w:b/>
          <w:bCs/>
          <w:sz w:val="32"/>
          <w:szCs w:val="32"/>
          <w:u w:val="double"/>
          <w:rtl/>
        </w:rPr>
        <w:t xml:space="preserve"> والتفضل بإرساله عبر البريد الالكتروني الى </w:t>
      </w:r>
      <w:r>
        <w:rPr>
          <w:rFonts w:ascii="Simplified Arabic" w:hAnsi="Simplified Arabic" w:cs="Simplified Arabic" w:hint="cs"/>
          <w:bCs/>
          <w:sz w:val="28"/>
          <w:szCs w:val="28"/>
          <w:rtl/>
        </w:rPr>
        <w:t>:</w:t>
      </w:r>
    </w:p>
    <w:p w:rsidR="00E946C1" w:rsidRDefault="00E946C1" w:rsidP="00E946C1">
      <w:pPr>
        <w:shd w:val="clear" w:color="auto" w:fill="FFFFFF"/>
        <w:bidi/>
        <w:spacing w:after="0" w:line="240" w:lineRule="auto"/>
        <w:jc w:val="both"/>
        <w:rPr>
          <w:rFonts w:ascii="Simplified Arabic" w:hAnsi="Simplified Arabic" w:cs="Simplified Arabic"/>
          <w:bCs/>
          <w:sz w:val="28"/>
          <w:szCs w:val="28"/>
          <w:lang w:bidi="ar-EG"/>
        </w:rPr>
      </w:pPr>
      <w:hyperlink r:id="rId4" w:history="1">
        <w:r w:rsidRPr="00EB74BD">
          <w:rPr>
            <w:rStyle w:val="Hyperlink"/>
            <w:rFonts w:ascii="Simplified Arabic" w:hAnsi="Simplified Arabic" w:cs="Simplified Arabic"/>
            <w:bCs/>
            <w:sz w:val="28"/>
            <w:szCs w:val="28"/>
          </w:rPr>
          <w:t>fdi@gafinet.org.eg</w:t>
        </w:r>
      </w:hyperlink>
      <w:r>
        <w:rPr>
          <w:rFonts w:ascii="Simplified Arabic" w:hAnsi="Simplified Arabic" w:cs="Simplified Arabic" w:hint="cs"/>
          <w:bCs/>
          <w:sz w:val="28"/>
          <w:szCs w:val="28"/>
          <w:u w:val="single"/>
          <w:rtl/>
          <w:lang w:bidi="ar-EG"/>
        </w:rPr>
        <w:t xml:space="preserve"> / </w:t>
      </w:r>
      <w:hyperlink r:id="rId5" w:history="1">
        <w:r w:rsidRPr="00107AA9">
          <w:rPr>
            <w:rStyle w:val="Hyperlink"/>
            <w:rFonts w:ascii="Simplified Arabic" w:hAnsi="Simplified Arabic" w:cs="Simplified Arabic"/>
            <w:bCs/>
            <w:sz w:val="28"/>
            <w:szCs w:val="28"/>
            <w:lang w:bidi="ar-EG"/>
          </w:rPr>
          <w:t>smokhtar@gafinet.org.eg</w:t>
        </w:r>
      </w:hyperlink>
    </w:p>
    <w:p w:rsidR="00CA2C16" w:rsidRPr="00E946C1" w:rsidRDefault="00CA2C16" w:rsidP="00CA2C16">
      <w:pPr>
        <w:shd w:val="clear" w:color="auto" w:fill="FFFFFF"/>
        <w:bidi/>
        <w:spacing w:after="0" w:line="240" w:lineRule="auto"/>
        <w:jc w:val="both"/>
        <w:rPr>
          <w:rFonts w:ascii="Simplified Arabic" w:hAnsi="Simplified Arabic" w:cs="Simplified Arabic"/>
          <w:bCs/>
          <w:sz w:val="28"/>
          <w:szCs w:val="28"/>
          <w:u w:val="single"/>
          <w:lang w:bidi="ar-EG"/>
        </w:rPr>
      </w:pPr>
    </w:p>
    <w:p w:rsidR="00972F89" w:rsidRDefault="00972F89" w:rsidP="00972F89">
      <w:pPr>
        <w:shd w:val="clear" w:color="auto" w:fill="FFFFFF"/>
        <w:bidi/>
        <w:spacing w:after="0" w:line="240" w:lineRule="auto"/>
        <w:jc w:val="both"/>
        <w:rPr>
          <w:rFonts w:ascii="Simplified Arabic" w:hAnsi="Simplified Arabic" w:cs="Simplified Arabic"/>
          <w:bCs/>
          <w:sz w:val="28"/>
          <w:szCs w:val="28"/>
          <w:u w:val="single"/>
          <w:lang w:bidi="ar-EG"/>
        </w:rPr>
      </w:pPr>
    </w:p>
    <w:p w:rsidR="0053530E" w:rsidRPr="00D307A3" w:rsidRDefault="0053530E" w:rsidP="0053530E">
      <w:pPr>
        <w:shd w:val="clear" w:color="auto" w:fill="FFFFFF"/>
        <w:bidi/>
        <w:spacing w:after="0" w:line="240" w:lineRule="auto"/>
        <w:jc w:val="both"/>
        <w:rPr>
          <w:rFonts w:ascii="Simplified Arabic" w:hAnsi="Simplified Arabic" w:cs="Simplified Arabic"/>
          <w:bCs/>
          <w:sz w:val="28"/>
          <w:szCs w:val="28"/>
          <w:rtl/>
          <w:lang w:bidi="ar-EG"/>
        </w:rPr>
      </w:pPr>
    </w:p>
    <w:sectPr w:rsidR="0053530E" w:rsidRPr="00D307A3" w:rsidSect="007A6CCA">
      <w:pgSz w:w="11906" w:h="16838"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altName w:val="Segoe UI Semilight"/>
    <w:panose1 w:val="00000400000000000000"/>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06"/>
    <w:rsid w:val="00007635"/>
    <w:rsid w:val="000161AA"/>
    <w:rsid w:val="00020406"/>
    <w:rsid w:val="00060DA8"/>
    <w:rsid w:val="00070001"/>
    <w:rsid w:val="00087048"/>
    <w:rsid w:val="000F35C8"/>
    <w:rsid w:val="00124A33"/>
    <w:rsid w:val="00131716"/>
    <w:rsid w:val="00150ED2"/>
    <w:rsid w:val="00205734"/>
    <w:rsid w:val="0026010C"/>
    <w:rsid w:val="002E6C62"/>
    <w:rsid w:val="002F35D8"/>
    <w:rsid w:val="003321D9"/>
    <w:rsid w:val="00345036"/>
    <w:rsid w:val="003E6DFB"/>
    <w:rsid w:val="003F3F6D"/>
    <w:rsid w:val="0043123D"/>
    <w:rsid w:val="00456D31"/>
    <w:rsid w:val="00487907"/>
    <w:rsid w:val="004A6CF7"/>
    <w:rsid w:val="0053530E"/>
    <w:rsid w:val="005365B9"/>
    <w:rsid w:val="00541EB2"/>
    <w:rsid w:val="00573184"/>
    <w:rsid w:val="005D3FA3"/>
    <w:rsid w:val="00642993"/>
    <w:rsid w:val="006F52E8"/>
    <w:rsid w:val="00721E4A"/>
    <w:rsid w:val="00740747"/>
    <w:rsid w:val="00766370"/>
    <w:rsid w:val="00777F61"/>
    <w:rsid w:val="007A6CCA"/>
    <w:rsid w:val="007C6DB6"/>
    <w:rsid w:val="00800E41"/>
    <w:rsid w:val="008D61F4"/>
    <w:rsid w:val="00972F89"/>
    <w:rsid w:val="009C2752"/>
    <w:rsid w:val="00A11137"/>
    <w:rsid w:val="00A12FC5"/>
    <w:rsid w:val="00B132E5"/>
    <w:rsid w:val="00B16D91"/>
    <w:rsid w:val="00B35F3B"/>
    <w:rsid w:val="00B70FC1"/>
    <w:rsid w:val="00C0575B"/>
    <w:rsid w:val="00CA2C16"/>
    <w:rsid w:val="00CB6483"/>
    <w:rsid w:val="00CD54A7"/>
    <w:rsid w:val="00CF597D"/>
    <w:rsid w:val="00D03933"/>
    <w:rsid w:val="00D307A3"/>
    <w:rsid w:val="00DA4CC2"/>
    <w:rsid w:val="00DF1C7A"/>
    <w:rsid w:val="00E946C1"/>
    <w:rsid w:val="00EB6BB0"/>
    <w:rsid w:val="00EB74BD"/>
    <w:rsid w:val="00F178F5"/>
    <w:rsid w:val="00F27DA3"/>
    <w:rsid w:val="00F51535"/>
    <w:rsid w:val="00FD38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93FD7-E623-46E3-94EA-2071FECA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EB2"/>
    <w:pPr>
      <w:spacing w:line="254" w:lineRule="auto"/>
    </w:pPr>
    <w:rPr>
      <w:rFonts w:ascii="Century Gothic" w:hAnsi="Century Gothic" w:cs="Times New Roman"/>
    </w:rPr>
  </w:style>
  <w:style w:type="paragraph" w:styleId="Heading1">
    <w:name w:val="heading 1"/>
    <w:basedOn w:val="Normal"/>
    <w:next w:val="Normal"/>
    <w:link w:val="Heading1Char"/>
    <w:uiPriority w:val="9"/>
    <w:qFormat/>
    <w:rsid w:val="003321D9"/>
    <w:pPr>
      <w:keepNext/>
      <w:keepLines/>
      <w:spacing w:before="240" w:after="0" w:line="259" w:lineRule="auto"/>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3321D9"/>
    <w:pPr>
      <w:keepNext/>
      <w:keepLines/>
      <w:spacing w:before="40" w:after="0" w:line="259" w:lineRule="auto"/>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3321D9"/>
    <w:pPr>
      <w:keepNext/>
      <w:keepLines/>
      <w:spacing w:before="40" w:after="0" w:line="259" w:lineRule="auto"/>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3321D9"/>
    <w:pPr>
      <w:keepNext/>
      <w:keepLines/>
      <w:spacing w:before="40" w:after="0" w:line="259" w:lineRule="auto"/>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3321D9"/>
    <w:pPr>
      <w:keepNext/>
      <w:keepLines/>
      <w:spacing w:before="40" w:after="0" w:line="259" w:lineRule="auto"/>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3321D9"/>
    <w:pPr>
      <w:keepNext/>
      <w:keepLines/>
      <w:spacing w:before="40" w:after="0" w:line="259" w:lineRule="auto"/>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321D9"/>
    <w:pPr>
      <w:keepNext/>
      <w:keepLines/>
      <w:spacing w:before="40" w:after="0" w:line="259"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321D9"/>
    <w:pPr>
      <w:keepNext/>
      <w:keepLines/>
      <w:spacing w:before="40" w:after="0" w:line="259" w:lineRule="auto"/>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3321D9"/>
    <w:pPr>
      <w:keepNext/>
      <w:keepLines/>
      <w:spacing w:before="40" w:after="0" w:line="259" w:lineRule="auto"/>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D9"/>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3321D9"/>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3321D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3321D9"/>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3321D9"/>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3321D9"/>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3321D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321D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3321D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3321D9"/>
    <w:pPr>
      <w:spacing w:after="200" w:line="240" w:lineRule="auto"/>
    </w:pPr>
    <w:rPr>
      <w:rFonts w:asciiTheme="minorHAnsi" w:hAnsiTheme="minorHAnsi" w:cstheme="minorBidi"/>
      <w:i/>
      <w:iCs/>
      <w:color w:val="146194" w:themeColor="text2"/>
      <w:sz w:val="18"/>
      <w:szCs w:val="18"/>
    </w:rPr>
  </w:style>
  <w:style w:type="paragraph" w:styleId="Title">
    <w:name w:val="Title"/>
    <w:basedOn w:val="Normal"/>
    <w:next w:val="Normal"/>
    <w:link w:val="TitleChar"/>
    <w:uiPriority w:val="10"/>
    <w:qFormat/>
    <w:rsid w:val="003321D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321D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3321D9"/>
    <w:pPr>
      <w:numPr>
        <w:ilvl w:val="1"/>
      </w:numPr>
      <w:spacing w:line="259" w:lineRule="auto"/>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321D9"/>
    <w:rPr>
      <w:color w:val="5A5A5A" w:themeColor="text1" w:themeTint="A5"/>
      <w:spacing w:val="15"/>
    </w:rPr>
  </w:style>
  <w:style w:type="character" w:styleId="Strong">
    <w:name w:val="Strong"/>
    <w:basedOn w:val="DefaultParagraphFont"/>
    <w:uiPriority w:val="22"/>
    <w:qFormat/>
    <w:rsid w:val="003321D9"/>
    <w:rPr>
      <w:b/>
      <w:bCs/>
      <w:color w:val="auto"/>
    </w:rPr>
  </w:style>
  <w:style w:type="character" w:styleId="Emphasis">
    <w:name w:val="Emphasis"/>
    <w:basedOn w:val="DefaultParagraphFont"/>
    <w:uiPriority w:val="20"/>
    <w:qFormat/>
    <w:rsid w:val="003321D9"/>
    <w:rPr>
      <w:i/>
      <w:iCs/>
      <w:color w:val="auto"/>
    </w:rPr>
  </w:style>
  <w:style w:type="paragraph" w:styleId="NoSpacing">
    <w:name w:val="No Spacing"/>
    <w:uiPriority w:val="1"/>
    <w:qFormat/>
    <w:rsid w:val="003321D9"/>
    <w:pPr>
      <w:spacing w:after="0" w:line="240" w:lineRule="auto"/>
    </w:pPr>
  </w:style>
  <w:style w:type="paragraph" w:styleId="Quote">
    <w:name w:val="Quote"/>
    <w:basedOn w:val="Normal"/>
    <w:next w:val="Normal"/>
    <w:link w:val="QuoteChar"/>
    <w:uiPriority w:val="29"/>
    <w:qFormat/>
    <w:rsid w:val="003321D9"/>
    <w:pPr>
      <w:spacing w:before="200" w:line="259" w:lineRule="auto"/>
      <w:ind w:left="864" w:right="864"/>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321D9"/>
    <w:rPr>
      <w:i/>
      <w:iCs/>
      <w:color w:val="404040" w:themeColor="text1" w:themeTint="BF"/>
    </w:rPr>
  </w:style>
  <w:style w:type="paragraph" w:styleId="IntenseQuote">
    <w:name w:val="Intense Quote"/>
    <w:basedOn w:val="Normal"/>
    <w:next w:val="Normal"/>
    <w:link w:val="IntenseQuoteChar"/>
    <w:uiPriority w:val="30"/>
    <w:qFormat/>
    <w:rsid w:val="003321D9"/>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hAnsiTheme="minorHAnsi" w:cstheme="minorBidi"/>
      <w:i/>
      <w:iCs/>
      <w:color w:val="404040" w:themeColor="text1" w:themeTint="BF"/>
    </w:rPr>
  </w:style>
  <w:style w:type="character" w:customStyle="1" w:styleId="IntenseQuoteChar">
    <w:name w:val="Intense Quote Char"/>
    <w:basedOn w:val="DefaultParagraphFont"/>
    <w:link w:val="IntenseQuote"/>
    <w:uiPriority w:val="30"/>
    <w:rsid w:val="003321D9"/>
    <w:rPr>
      <w:i/>
      <w:iCs/>
      <w:color w:val="404040" w:themeColor="text1" w:themeTint="BF"/>
    </w:rPr>
  </w:style>
  <w:style w:type="character" w:styleId="SubtleEmphasis">
    <w:name w:val="Subtle Emphasis"/>
    <w:basedOn w:val="DefaultParagraphFont"/>
    <w:uiPriority w:val="19"/>
    <w:qFormat/>
    <w:rsid w:val="003321D9"/>
    <w:rPr>
      <w:i/>
      <w:iCs/>
      <w:color w:val="404040" w:themeColor="text1" w:themeTint="BF"/>
    </w:rPr>
  </w:style>
  <w:style w:type="character" w:styleId="IntenseEmphasis">
    <w:name w:val="Intense Emphasis"/>
    <w:basedOn w:val="DefaultParagraphFont"/>
    <w:uiPriority w:val="21"/>
    <w:qFormat/>
    <w:rsid w:val="003321D9"/>
    <w:rPr>
      <w:b/>
      <w:bCs/>
      <w:i/>
      <w:iCs/>
      <w:color w:val="auto"/>
    </w:rPr>
  </w:style>
  <w:style w:type="character" w:styleId="SubtleReference">
    <w:name w:val="Subtle Reference"/>
    <w:basedOn w:val="DefaultParagraphFont"/>
    <w:uiPriority w:val="31"/>
    <w:qFormat/>
    <w:rsid w:val="003321D9"/>
    <w:rPr>
      <w:smallCaps/>
      <w:color w:val="404040" w:themeColor="text1" w:themeTint="BF"/>
    </w:rPr>
  </w:style>
  <w:style w:type="character" w:styleId="IntenseReference">
    <w:name w:val="Intense Reference"/>
    <w:basedOn w:val="DefaultParagraphFont"/>
    <w:uiPriority w:val="32"/>
    <w:qFormat/>
    <w:rsid w:val="003321D9"/>
    <w:rPr>
      <w:b/>
      <w:bCs/>
      <w:smallCaps/>
      <w:color w:val="404040" w:themeColor="text1" w:themeTint="BF"/>
      <w:spacing w:val="5"/>
    </w:rPr>
  </w:style>
  <w:style w:type="character" w:styleId="BookTitle">
    <w:name w:val="Book Title"/>
    <w:basedOn w:val="DefaultParagraphFont"/>
    <w:uiPriority w:val="33"/>
    <w:qFormat/>
    <w:rsid w:val="003321D9"/>
    <w:rPr>
      <w:b/>
      <w:bCs/>
      <w:i/>
      <w:iCs/>
      <w:spacing w:val="5"/>
    </w:rPr>
  </w:style>
  <w:style w:type="paragraph" w:styleId="TOCHeading">
    <w:name w:val="TOC Heading"/>
    <w:basedOn w:val="Heading1"/>
    <w:next w:val="Normal"/>
    <w:uiPriority w:val="39"/>
    <w:semiHidden/>
    <w:unhideWhenUsed/>
    <w:qFormat/>
    <w:rsid w:val="003321D9"/>
    <w:pPr>
      <w:outlineLvl w:val="9"/>
    </w:pPr>
  </w:style>
  <w:style w:type="character" w:styleId="Hyperlink">
    <w:name w:val="Hyperlink"/>
    <w:basedOn w:val="DefaultParagraphFont"/>
    <w:uiPriority w:val="99"/>
    <w:unhideWhenUsed/>
    <w:rsid w:val="00541EB2"/>
    <w:rPr>
      <w:color w:val="0000FF"/>
      <w:u w:val="single"/>
    </w:rPr>
  </w:style>
  <w:style w:type="paragraph" w:styleId="BalloonText">
    <w:name w:val="Balloon Text"/>
    <w:basedOn w:val="Normal"/>
    <w:link w:val="BalloonTextChar"/>
    <w:uiPriority w:val="99"/>
    <w:semiHidden/>
    <w:unhideWhenUsed/>
    <w:rsid w:val="007A6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91200">
      <w:bodyDiv w:val="1"/>
      <w:marLeft w:val="0"/>
      <w:marRight w:val="0"/>
      <w:marTop w:val="0"/>
      <w:marBottom w:val="0"/>
      <w:divBdr>
        <w:top w:val="none" w:sz="0" w:space="0" w:color="auto"/>
        <w:left w:val="none" w:sz="0" w:space="0" w:color="auto"/>
        <w:bottom w:val="none" w:sz="0" w:space="0" w:color="auto"/>
        <w:right w:val="none" w:sz="0" w:space="0" w:color="auto"/>
      </w:divBdr>
    </w:div>
    <w:div w:id="905333721">
      <w:bodyDiv w:val="1"/>
      <w:marLeft w:val="0"/>
      <w:marRight w:val="0"/>
      <w:marTop w:val="0"/>
      <w:marBottom w:val="0"/>
      <w:divBdr>
        <w:top w:val="none" w:sz="0" w:space="0" w:color="auto"/>
        <w:left w:val="none" w:sz="0" w:space="0" w:color="auto"/>
        <w:bottom w:val="none" w:sz="0" w:space="0" w:color="auto"/>
        <w:right w:val="none" w:sz="0" w:space="0" w:color="auto"/>
      </w:divBdr>
    </w:div>
    <w:div w:id="17227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okhtar@gafinet.org.eg" TargetMode="External"/><Relationship Id="rId4" Type="http://schemas.openxmlformats.org/officeDocument/2006/relationships/hyperlink" Target="mailto:fdi@gafinet.org.eg" TargetMode="Externa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Eslam Magdy</dc:creator>
  <cp:keywords/>
  <dc:description/>
  <cp:lastModifiedBy>Sherif Mohamed Mokhtar</cp:lastModifiedBy>
  <cp:revision>9</cp:revision>
  <cp:lastPrinted>2022-01-10T07:42:00Z</cp:lastPrinted>
  <dcterms:created xsi:type="dcterms:W3CDTF">2021-04-13T09:45:00Z</dcterms:created>
  <dcterms:modified xsi:type="dcterms:W3CDTF">2022-07-03T08:57:00Z</dcterms:modified>
</cp:coreProperties>
</file>