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9AC" w:rsidRDefault="001E4786" w:rsidP="001E4786">
      <w:pPr>
        <w:jc w:val="center"/>
        <w:rPr>
          <w:b/>
          <w:bCs/>
          <w:color w:val="4472C4" w:themeColor="accent5"/>
          <w:sz w:val="28"/>
          <w:szCs w:val="28"/>
          <w:u w:val="single"/>
          <w:lang w:bidi="ar-EG"/>
        </w:rPr>
      </w:pPr>
      <w:r w:rsidRPr="001E4786">
        <w:rPr>
          <w:rFonts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 xml:space="preserve">الإنجازات التي </w:t>
      </w:r>
      <w:proofErr w:type="gramStart"/>
      <w:r w:rsidRPr="001E4786">
        <w:rPr>
          <w:rFonts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تمت :</w:t>
      </w:r>
      <w:proofErr w:type="gramEnd"/>
      <w:r w:rsidRPr="001E4786">
        <w:rPr>
          <w:rFonts w:hint="cs"/>
          <w:b/>
          <w:bCs/>
          <w:color w:val="4472C4" w:themeColor="accent5"/>
          <w:sz w:val="28"/>
          <w:szCs w:val="28"/>
          <w:u w:val="single"/>
          <w:rtl/>
          <w:lang w:bidi="ar-EG"/>
        </w:rPr>
        <w:t>-</w:t>
      </w:r>
    </w:p>
    <w:p w:rsidR="004B56A9" w:rsidRDefault="004B56A9" w:rsidP="001E4786">
      <w:pPr>
        <w:jc w:val="center"/>
        <w:rPr>
          <w:b/>
          <w:bCs/>
          <w:color w:val="4472C4" w:themeColor="accent5"/>
          <w:sz w:val="28"/>
          <w:szCs w:val="28"/>
          <w:u w:val="single"/>
          <w:lang w:bidi="ar-EG"/>
        </w:rPr>
      </w:pPr>
    </w:p>
    <w:p w:rsidR="00BC52CE" w:rsidRDefault="00BC52CE" w:rsidP="009B49C5">
      <w:pPr>
        <w:pStyle w:val="ListParagraph"/>
        <w:numPr>
          <w:ilvl w:val="0"/>
          <w:numId w:val="1"/>
        </w:numPr>
        <w:rPr>
          <w:rFonts w:cs="Arial"/>
          <w:sz w:val="28"/>
          <w:szCs w:val="28"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>انشاء نظام مكافحه غسل الأموال</w:t>
      </w:r>
    </w:p>
    <w:p w:rsidR="00BC52CE" w:rsidRPr="00BC52CE" w:rsidRDefault="00BC52CE" w:rsidP="009B49C5">
      <w:pPr>
        <w:pStyle w:val="ListParagraph"/>
        <w:numPr>
          <w:ilvl w:val="0"/>
          <w:numId w:val="1"/>
        </w:numPr>
        <w:rPr>
          <w:rFonts w:cs="Arial"/>
          <w:sz w:val="28"/>
          <w:szCs w:val="28"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>انشاء نظام الاشراف والرقابة</w:t>
      </w:r>
    </w:p>
    <w:p w:rsidR="009B49C5" w:rsidRDefault="0072679C" w:rsidP="009B49C5">
      <w:pPr>
        <w:pStyle w:val="ListParagraph"/>
        <w:numPr>
          <w:ilvl w:val="0"/>
          <w:numId w:val="1"/>
        </w:numPr>
        <w:rPr>
          <w:rFonts w:cs="Arial"/>
          <w:sz w:val="28"/>
          <w:szCs w:val="28"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>انشاء نظام الحفظ المركزي وبيانات مصر المقاصة</w:t>
      </w:r>
    </w:p>
    <w:p w:rsidR="005324CA" w:rsidRDefault="005324CA" w:rsidP="005324CA">
      <w:pPr>
        <w:pStyle w:val="ListParagraph"/>
        <w:numPr>
          <w:ilvl w:val="0"/>
          <w:numId w:val="1"/>
        </w:numPr>
        <w:rPr>
          <w:rFonts w:cs="Arial"/>
          <w:sz w:val="28"/>
          <w:szCs w:val="28"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>انشاء نظام متابعه الجمعيات العامة</w:t>
      </w:r>
    </w:p>
    <w:p w:rsidR="005324CA" w:rsidRPr="005324CA" w:rsidRDefault="005324CA" w:rsidP="005324CA">
      <w:pPr>
        <w:pStyle w:val="ListParagraph"/>
        <w:numPr>
          <w:ilvl w:val="0"/>
          <w:numId w:val="1"/>
        </w:numPr>
        <w:rPr>
          <w:rFonts w:cs="Arial"/>
          <w:sz w:val="28"/>
          <w:szCs w:val="28"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>انشاء نظام متابعة مراقبي الحسابات</w:t>
      </w:r>
    </w:p>
    <w:p w:rsidR="009B49C5" w:rsidRDefault="009B49C5" w:rsidP="009B49C5">
      <w:pPr>
        <w:pStyle w:val="ListParagraph"/>
        <w:numPr>
          <w:ilvl w:val="0"/>
          <w:numId w:val="1"/>
        </w:numPr>
        <w:rPr>
          <w:rFonts w:cs="Arial"/>
          <w:sz w:val="28"/>
          <w:szCs w:val="28"/>
          <w:lang w:bidi="ar-EG"/>
        </w:rPr>
      </w:pPr>
      <w:r w:rsidRPr="009B49C5">
        <w:rPr>
          <w:rFonts w:cs="Arial" w:hint="cs"/>
          <w:sz w:val="28"/>
          <w:szCs w:val="28"/>
          <w:rtl/>
          <w:lang w:bidi="ar-EG"/>
        </w:rPr>
        <w:t xml:space="preserve">تحويل تقارير بنظام الإيرادات الي ملف اكسل </w:t>
      </w:r>
      <w:r w:rsidRPr="009B49C5">
        <w:rPr>
          <w:rFonts w:cs="Arial"/>
          <w:sz w:val="28"/>
          <w:szCs w:val="28"/>
          <w:lang w:bidi="ar-EG"/>
        </w:rPr>
        <w:t>(</w:t>
      </w:r>
      <w:r w:rsidRPr="009B49C5">
        <w:rPr>
          <w:rFonts w:cs="Arial" w:hint="cs"/>
          <w:sz w:val="28"/>
          <w:szCs w:val="28"/>
          <w:rtl/>
          <w:lang w:bidi="ar-EG"/>
        </w:rPr>
        <w:t>الشركات التي لم تسدد مقابل الخدمات كل السن</w:t>
      </w:r>
      <w:bookmarkStart w:id="0" w:name="_GoBack"/>
      <w:bookmarkEnd w:id="0"/>
      <w:r w:rsidRPr="009B49C5">
        <w:rPr>
          <w:rFonts w:cs="Arial" w:hint="cs"/>
          <w:sz w:val="28"/>
          <w:szCs w:val="28"/>
          <w:rtl/>
          <w:lang w:bidi="ar-EG"/>
        </w:rPr>
        <w:t xml:space="preserve">وات </w:t>
      </w:r>
      <w:r w:rsidRPr="009B49C5">
        <w:rPr>
          <w:rFonts w:cs="Arial"/>
          <w:sz w:val="28"/>
          <w:szCs w:val="28"/>
          <w:lang w:bidi="ar-EG"/>
        </w:rPr>
        <w:t>)</w:t>
      </w:r>
      <w:r w:rsidRPr="009B49C5">
        <w:rPr>
          <w:rFonts w:cs="Arial" w:hint="cs"/>
          <w:sz w:val="28"/>
          <w:szCs w:val="28"/>
          <w:rtl/>
          <w:lang w:bidi="ar-EG"/>
        </w:rPr>
        <w:t xml:space="preserve">- </w:t>
      </w:r>
      <w:r w:rsidRPr="009B49C5">
        <w:rPr>
          <w:rFonts w:cs="Arial"/>
          <w:sz w:val="28"/>
          <w:szCs w:val="28"/>
          <w:lang w:bidi="ar-EG"/>
        </w:rPr>
        <w:t xml:space="preserve"> (</w:t>
      </w:r>
      <w:r w:rsidRPr="009B49C5">
        <w:rPr>
          <w:rFonts w:cs="Arial" w:hint="cs"/>
          <w:sz w:val="28"/>
          <w:szCs w:val="28"/>
          <w:rtl/>
          <w:lang w:bidi="ar-EG"/>
        </w:rPr>
        <w:t>الشركات التي لم تسدد رسوم مقابل الخدمات لعام</w:t>
      </w:r>
      <w:r w:rsidRPr="009B49C5">
        <w:rPr>
          <w:rFonts w:cs="Arial"/>
          <w:sz w:val="28"/>
          <w:szCs w:val="28"/>
          <w:lang w:bidi="ar-EG"/>
        </w:rPr>
        <w:t>)</w:t>
      </w:r>
    </w:p>
    <w:p w:rsidR="00C27B79" w:rsidRPr="009B49C5" w:rsidRDefault="00C27B79" w:rsidP="009B49C5">
      <w:pPr>
        <w:pStyle w:val="ListParagraph"/>
        <w:numPr>
          <w:ilvl w:val="0"/>
          <w:numId w:val="1"/>
        </w:numPr>
        <w:rPr>
          <w:rFonts w:cs="Arial"/>
          <w:sz w:val="28"/>
          <w:szCs w:val="28"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>عمل شاشه وتقرير طباعه صلاحيات المستخدمين بنظام اداره التطبيقات</w:t>
      </w:r>
    </w:p>
    <w:p w:rsidR="009B49C5" w:rsidRPr="009B49C5" w:rsidRDefault="009B49C5" w:rsidP="009B49C5">
      <w:pPr>
        <w:pStyle w:val="ListParagraph"/>
        <w:numPr>
          <w:ilvl w:val="0"/>
          <w:numId w:val="1"/>
        </w:numPr>
        <w:rPr>
          <w:rFonts w:cs="Arial"/>
          <w:sz w:val="28"/>
          <w:szCs w:val="28"/>
          <w:lang w:bidi="ar-EG"/>
        </w:rPr>
      </w:pPr>
      <w:r w:rsidRPr="009B49C5">
        <w:rPr>
          <w:rFonts w:cs="Arial"/>
          <w:sz w:val="28"/>
          <w:szCs w:val="28"/>
          <w:lang w:bidi="ar-EG"/>
        </w:rPr>
        <w:t>Create function (</w:t>
      </w:r>
      <w:r w:rsidRPr="009B49C5">
        <w:rPr>
          <w:rFonts w:ascii="Courier" w:hAnsi="Courier"/>
          <w:color w:val="000000"/>
          <w:sz w:val="28"/>
          <w:szCs w:val="28"/>
          <w:highlight w:val="white"/>
        </w:rPr>
        <w:t>CMPNEW</w:t>
      </w:r>
      <w:r w:rsidRPr="009B49C5">
        <w:rPr>
          <w:rFonts w:ascii="Courier" w:hAnsi="Courier"/>
          <w:color w:val="0000FF"/>
          <w:sz w:val="28"/>
          <w:szCs w:val="28"/>
          <w:highlight w:val="white"/>
        </w:rPr>
        <w:t>.</w:t>
      </w:r>
      <w:r w:rsidRPr="009B49C5">
        <w:rPr>
          <w:rFonts w:ascii="Courier" w:hAnsi="Courier"/>
          <w:color w:val="000000"/>
          <w:sz w:val="28"/>
          <w:szCs w:val="28"/>
          <w:highlight w:val="white"/>
        </w:rPr>
        <w:t>Get_Statistical_report</w:t>
      </w:r>
      <w:r w:rsidRPr="009B49C5">
        <w:rPr>
          <w:rFonts w:cs="Arial"/>
          <w:sz w:val="28"/>
          <w:szCs w:val="28"/>
          <w:lang w:bidi="ar-EG"/>
        </w:rPr>
        <w:t>)</w:t>
      </w:r>
    </w:p>
    <w:p w:rsidR="009B49C5" w:rsidRPr="009B49C5" w:rsidRDefault="009B49C5" w:rsidP="009B49C5">
      <w:pPr>
        <w:pStyle w:val="ListParagraph"/>
        <w:numPr>
          <w:ilvl w:val="0"/>
          <w:numId w:val="1"/>
        </w:numPr>
        <w:rPr>
          <w:rFonts w:cs="Arial"/>
          <w:sz w:val="28"/>
          <w:szCs w:val="28"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استخراج بيان من نظام الشركات بصناديق التامين الخاصة </w:t>
      </w:r>
    </w:p>
    <w:p w:rsidR="00213747" w:rsidRDefault="008A370F" w:rsidP="008A370F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 w:rsidRPr="008A370F">
        <w:rPr>
          <w:rFonts w:hint="cs"/>
          <w:sz w:val="28"/>
          <w:szCs w:val="28"/>
          <w:rtl/>
          <w:lang w:bidi="ar-EG"/>
        </w:rPr>
        <w:t xml:space="preserve">تعديلات على نظام التحليل </w:t>
      </w:r>
      <w:r w:rsidR="002D7417" w:rsidRPr="008A370F">
        <w:rPr>
          <w:rFonts w:hint="cs"/>
          <w:sz w:val="28"/>
          <w:szCs w:val="28"/>
          <w:rtl/>
          <w:lang w:bidi="ar-EG"/>
        </w:rPr>
        <w:t>المالي</w:t>
      </w:r>
      <w:r w:rsidR="002D7417">
        <w:rPr>
          <w:sz w:val="28"/>
          <w:szCs w:val="28"/>
          <w:lang w:bidi="ar-EG"/>
        </w:rPr>
        <w:t xml:space="preserve"> (</w:t>
      </w:r>
      <w:r w:rsidR="002D7417">
        <w:rPr>
          <w:rFonts w:hint="cs"/>
          <w:sz w:val="28"/>
          <w:szCs w:val="28"/>
          <w:rtl/>
          <w:lang w:bidi="ar-EG"/>
        </w:rPr>
        <w:t xml:space="preserve">نماذج استعجال الشركات </w:t>
      </w:r>
      <w:r w:rsidR="002D7417">
        <w:rPr>
          <w:sz w:val="28"/>
          <w:szCs w:val="28"/>
          <w:rtl/>
          <w:lang w:bidi="ar-EG"/>
        </w:rPr>
        <w:t>–</w:t>
      </w:r>
      <w:r w:rsidR="002D7417">
        <w:rPr>
          <w:rFonts w:hint="cs"/>
          <w:sz w:val="28"/>
          <w:szCs w:val="28"/>
          <w:rtl/>
          <w:lang w:bidi="ar-EG"/>
        </w:rPr>
        <w:t>نماذج غرامات التأخير للشركات)</w:t>
      </w:r>
    </w:p>
    <w:p w:rsidR="005673EC" w:rsidRPr="008A370F" w:rsidRDefault="005673EC" w:rsidP="0085763B">
      <w:pPr>
        <w:pStyle w:val="ListParagrap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-</w:t>
      </w:r>
      <w:r>
        <w:rPr>
          <w:sz w:val="28"/>
          <w:szCs w:val="28"/>
          <w:lang w:bidi="ar-EG"/>
        </w:rPr>
        <w:t xml:space="preserve"> (</w:t>
      </w:r>
      <w:r>
        <w:rPr>
          <w:rFonts w:hint="cs"/>
          <w:sz w:val="28"/>
          <w:szCs w:val="28"/>
          <w:rtl/>
          <w:lang w:bidi="ar-EG"/>
        </w:rPr>
        <w:t xml:space="preserve">تغيير مهله تسليم القوائم المالية للشركات </w:t>
      </w:r>
      <w:r w:rsidR="00F95D90">
        <w:rPr>
          <w:rFonts w:hint="cs"/>
          <w:sz w:val="28"/>
          <w:szCs w:val="28"/>
          <w:rtl/>
          <w:lang w:bidi="ar-EG"/>
        </w:rPr>
        <w:t>التامين</w:t>
      </w:r>
      <w:r w:rsidR="00F95D90">
        <w:rPr>
          <w:sz w:val="28"/>
          <w:szCs w:val="28"/>
          <w:lang w:bidi="ar-EG"/>
        </w:rPr>
        <w:t>) - (</w:t>
      </w:r>
      <w:r w:rsidR="00F95D90" w:rsidRPr="00F95D90">
        <w:rPr>
          <w:rFonts w:ascii="Arial" w:hAnsi="Arial" w:cs="Arial" w:hint="cs"/>
          <w:sz w:val="28"/>
          <w:szCs w:val="28"/>
          <w:rtl/>
          <w:lang w:bidi="ar-EG"/>
        </w:rPr>
        <w:t>تعديل</w:t>
      </w:r>
      <w:r w:rsidR="00F95D90" w:rsidRPr="00F95D90">
        <w:rPr>
          <w:rFonts w:ascii="Arial" w:hAnsi="Arial" w:cs="Arial"/>
          <w:sz w:val="28"/>
          <w:szCs w:val="28"/>
          <w:rtl/>
          <w:lang w:bidi="ar-EG"/>
        </w:rPr>
        <w:t xml:space="preserve"> تاريخ نهاية مهلة</w:t>
      </w:r>
      <w:r w:rsidR="00F95D90">
        <w:rPr>
          <w:rFonts w:ascii="Arial" w:hAnsi="Arial" w:cs="Arial"/>
          <w:sz w:val="48"/>
          <w:szCs w:val="48"/>
          <w:rtl/>
          <w:lang w:bidi="ar-EG"/>
        </w:rPr>
        <w:t xml:space="preserve"> </w:t>
      </w:r>
      <w:r w:rsidR="00F95D90" w:rsidRPr="00F95D90">
        <w:rPr>
          <w:rFonts w:ascii="Arial" w:hAnsi="Arial" w:cs="Arial"/>
          <w:sz w:val="28"/>
          <w:szCs w:val="28"/>
          <w:rtl/>
          <w:lang w:bidi="ar-EG"/>
        </w:rPr>
        <w:t>القوائم</w:t>
      </w:r>
      <w:r w:rsidR="00F95D90">
        <w:rPr>
          <w:rFonts w:ascii="Arial" w:hAnsi="Arial" w:cs="Arial"/>
          <w:sz w:val="48"/>
          <w:szCs w:val="48"/>
          <w:rtl/>
          <w:lang w:bidi="ar-EG"/>
        </w:rPr>
        <w:t xml:space="preserve"> </w:t>
      </w:r>
      <w:r w:rsidR="00F95D90" w:rsidRPr="00F95D90">
        <w:rPr>
          <w:rFonts w:ascii="Arial" w:hAnsi="Arial" w:cs="Arial"/>
          <w:sz w:val="28"/>
          <w:szCs w:val="28"/>
          <w:rtl/>
          <w:lang w:bidi="ar-EG"/>
        </w:rPr>
        <w:t xml:space="preserve">المالية </w:t>
      </w:r>
      <w:r w:rsidR="00F95D90" w:rsidRPr="00F95D90">
        <w:rPr>
          <w:rFonts w:ascii="Arial" w:hAnsi="Arial" w:cs="Arial"/>
          <w:b/>
          <w:bCs/>
          <w:sz w:val="28"/>
          <w:szCs w:val="28"/>
          <w:u w:val="single"/>
          <w:rtl/>
          <w:lang w:bidi="ar-EG"/>
        </w:rPr>
        <w:t>المرحلية</w:t>
      </w:r>
      <w:r w:rsidR="00F95D90">
        <w:rPr>
          <w:sz w:val="28"/>
          <w:szCs w:val="28"/>
          <w:lang w:bidi="ar-EG"/>
        </w:rPr>
        <w:t>)</w:t>
      </w:r>
    </w:p>
    <w:p w:rsidR="00333501" w:rsidRDefault="008A370F" w:rsidP="00333501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 w:rsidRPr="008A370F">
        <w:rPr>
          <w:rFonts w:hint="cs"/>
          <w:sz w:val="28"/>
          <w:szCs w:val="28"/>
          <w:rtl/>
          <w:lang w:bidi="ar-EG"/>
        </w:rPr>
        <w:t xml:space="preserve">تعديل بيانات على نظام التأجير التمويلي </w:t>
      </w:r>
    </w:p>
    <w:p w:rsidR="004C3E0E" w:rsidRDefault="004C3E0E" w:rsidP="00320A76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تعديل تقرير في نظام التوثيق </w:t>
      </w:r>
      <w:r w:rsidR="00320A76">
        <w:rPr>
          <w:rFonts w:hint="cs"/>
          <w:sz w:val="28"/>
          <w:szCs w:val="28"/>
          <w:rtl/>
          <w:lang w:bidi="ar-EG"/>
        </w:rPr>
        <w:t xml:space="preserve"> </w:t>
      </w:r>
      <w:r w:rsidR="00320A76">
        <w:rPr>
          <w:sz w:val="28"/>
          <w:szCs w:val="28"/>
          <w:lang w:bidi="ar-EG"/>
        </w:rPr>
        <w:t xml:space="preserve"> (</w:t>
      </w:r>
      <w:r w:rsidR="00320A76" w:rsidRPr="00320A76">
        <w:rPr>
          <w:rFonts w:cs="Arial"/>
          <w:sz w:val="28"/>
          <w:szCs w:val="28"/>
          <w:rtl/>
          <w:lang w:bidi="ar-EG"/>
        </w:rPr>
        <w:t>الشركات التي تم تغيير أسمائها خلال فتره معينه</w:t>
      </w:r>
      <w:r w:rsidR="00320A76">
        <w:rPr>
          <w:sz w:val="28"/>
          <w:szCs w:val="28"/>
          <w:lang w:bidi="ar-EG"/>
        </w:rPr>
        <w:t>)</w:t>
      </w:r>
    </w:p>
    <w:p w:rsidR="00320A76" w:rsidRPr="00333501" w:rsidRDefault="00320A76" w:rsidP="00320A76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استخراج  </w:t>
      </w:r>
      <w:r w:rsidRPr="00320A76">
        <w:rPr>
          <w:rFonts w:cs="Arial"/>
          <w:sz w:val="28"/>
          <w:szCs w:val="28"/>
          <w:rtl/>
          <w:lang w:bidi="ar-EG"/>
        </w:rPr>
        <w:t>بيانات بالشركات الغير مسجل ليها بيانات مسئول الاتصال</w:t>
      </w:r>
    </w:p>
    <w:p w:rsidR="00333501" w:rsidRPr="00333501" w:rsidRDefault="00333501" w:rsidP="00333501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 w:rsidRPr="00333501">
        <w:rPr>
          <w:rFonts w:cs="Arial"/>
          <w:sz w:val="28"/>
          <w:szCs w:val="28"/>
          <w:rtl/>
          <w:lang w:bidi="ar-EG"/>
        </w:rPr>
        <w:t xml:space="preserve">انشاء ملف </w:t>
      </w:r>
      <w:r w:rsidRPr="00333501">
        <w:rPr>
          <w:rFonts w:cs="Arial" w:hint="cs"/>
          <w:sz w:val="28"/>
          <w:szCs w:val="28"/>
          <w:rtl/>
          <w:lang w:bidi="ar-EG"/>
        </w:rPr>
        <w:t>لأنواع</w:t>
      </w:r>
      <w:r w:rsidRPr="00333501">
        <w:rPr>
          <w:rFonts w:cs="Arial"/>
          <w:sz w:val="28"/>
          <w:szCs w:val="28"/>
          <w:rtl/>
          <w:lang w:bidi="ar-EG"/>
        </w:rPr>
        <w:t xml:space="preserve"> حالات مراقبي الحسابات</w:t>
      </w:r>
      <w:r>
        <w:rPr>
          <w:rFonts w:cs="Arial" w:hint="cs"/>
          <w:sz w:val="28"/>
          <w:szCs w:val="28"/>
          <w:rtl/>
          <w:lang w:bidi="ar-EG"/>
        </w:rPr>
        <w:t xml:space="preserve"> وعمل شاشه وتقرير خاصه بحالات مراقبي الحسابات</w:t>
      </w:r>
    </w:p>
    <w:p w:rsidR="00FD24E7" w:rsidRPr="00A95B94" w:rsidRDefault="009D65B2" w:rsidP="00A95B94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cs="Arial"/>
          <w:sz w:val="28"/>
          <w:szCs w:val="28"/>
          <w:rtl/>
          <w:lang w:bidi="ar-EG"/>
        </w:rPr>
        <w:t xml:space="preserve">معالجة </w:t>
      </w:r>
      <w:r w:rsidR="00E830BC">
        <w:rPr>
          <w:rFonts w:cs="Arial" w:hint="cs"/>
          <w:sz w:val="28"/>
          <w:szCs w:val="28"/>
          <w:rtl/>
          <w:lang w:bidi="ar-EG"/>
        </w:rPr>
        <w:t>وصيانة تقرير</w:t>
      </w:r>
      <w:r>
        <w:rPr>
          <w:rFonts w:cs="Arial" w:hint="cs"/>
          <w:sz w:val="28"/>
          <w:szCs w:val="28"/>
          <w:rtl/>
          <w:lang w:bidi="ar-EG"/>
        </w:rPr>
        <w:t xml:space="preserve"> بنظا</w:t>
      </w:r>
      <w:r>
        <w:rPr>
          <w:rFonts w:cs="Arial" w:hint="eastAsia"/>
          <w:sz w:val="28"/>
          <w:szCs w:val="28"/>
          <w:rtl/>
          <w:lang w:bidi="ar-EG"/>
        </w:rPr>
        <w:t>م</w:t>
      </w:r>
      <w:r>
        <w:rPr>
          <w:rFonts w:cs="Arial" w:hint="cs"/>
          <w:sz w:val="28"/>
          <w:szCs w:val="28"/>
          <w:rtl/>
          <w:lang w:bidi="ar-EG"/>
        </w:rPr>
        <w:t xml:space="preserve"> </w:t>
      </w:r>
      <w:r w:rsidR="00BE6129">
        <w:rPr>
          <w:rFonts w:cs="Arial" w:hint="cs"/>
          <w:sz w:val="28"/>
          <w:szCs w:val="28"/>
          <w:rtl/>
          <w:lang w:bidi="ar-EG"/>
        </w:rPr>
        <w:t>الإيرادات</w:t>
      </w:r>
      <w:r w:rsidR="00BE6129">
        <w:rPr>
          <w:rFonts w:cs="Arial"/>
          <w:sz w:val="28"/>
          <w:szCs w:val="28"/>
          <w:lang w:bidi="ar-EG"/>
        </w:rPr>
        <w:t xml:space="preserve"> (</w:t>
      </w:r>
      <w:r w:rsidR="00E830BC">
        <w:rPr>
          <w:rFonts w:cs="Arial" w:hint="cs"/>
          <w:sz w:val="28"/>
          <w:szCs w:val="28"/>
          <w:rtl/>
          <w:lang w:bidi="ar-EG"/>
        </w:rPr>
        <w:t xml:space="preserve">بيان الإيرادات </w:t>
      </w:r>
      <w:r w:rsidR="00BE6129">
        <w:rPr>
          <w:rFonts w:cs="Arial" w:hint="cs"/>
          <w:sz w:val="28"/>
          <w:szCs w:val="28"/>
          <w:rtl/>
          <w:lang w:bidi="ar-EG"/>
        </w:rPr>
        <w:t>باختيارات)</w:t>
      </w:r>
    </w:p>
    <w:p w:rsidR="003539BE" w:rsidRPr="00287CFA" w:rsidRDefault="00156486" w:rsidP="007F68A5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 w:rsidRPr="00A95B94">
        <w:rPr>
          <w:sz w:val="28"/>
          <w:szCs w:val="28"/>
          <w:lang w:bidi="ar-EG"/>
        </w:rPr>
        <w:t xml:space="preserve">  </w:t>
      </w:r>
      <w:r w:rsidRPr="00A95B94">
        <w:rPr>
          <w:rFonts w:hint="cs"/>
          <w:sz w:val="28"/>
          <w:szCs w:val="28"/>
          <w:rtl/>
          <w:lang w:bidi="ar-EG"/>
        </w:rPr>
        <w:t>) عم</w:t>
      </w:r>
      <w:r w:rsidRPr="00A95B94">
        <w:rPr>
          <w:rFonts w:hint="eastAsia"/>
          <w:sz w:val="28"/>
          <w:szCs w:val="28"/>
          <w:rtl/>
          <w:lang w:bidi="ar-EG"/>
        </w:rPr>
        <w:t>ل</w:t>
      </w:r>
      <w:r w:rsidRPr="00A95B94">
        <w:rPr>
          <w:rFonts w:hint="cs"/>
          <w:sz w:val="28"/>
          <w:szCs w:val="28"/>
          <w:rtl/>
          <w:lang w:bidi="ar-EG"/>
        </w:rPr>
        <w:t xml:space="preserve"> تقرير بنظام اداره التطبيقات </w:t>
      </w:r>
      <w:r>
        <w:t>All active users</w:t>
      </w:r>
      <w:r>
        <w:rPr>
          <w:rFonts w:hint="cs"/>
          <w:rtl/>
        </w:rPr>
        <w:t xml:space="preserve"> </w:t>
      </w:r>
      <w:r>
        <w:rPr>
          <w:rtl/>
        </w:rPr>
        <w:t>(</w:t>
      </w:r>
    </w:p>
    <w:p w:rsidR="00287CFA" w:rsidRPr="00287CFA" w:rsidRDefault="00287CFA" w:rsidP="00287CFA">
      <w:pPr>
        <w:pStyle w:val="ListParagraph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42"/>
          <w:szCs w:val="42"/>
        </w:rPr>
      </w:pPr>
      <w:r w:rsidRPr="00287CFA">
        <w:rPr>
          <w:rFonts w:ascii="inherit" w:eastAsia="Times New Roman" w:hAnsi="inherit" w:cs="Courier New"/>
          <w:color w:val="222222"/>
          <w:sz w:val="42"/>
          <w:szCs w:val="42"/>
          <w:lang w:val="en"/>
        </w:rPr>
        <w:t>Reverse engineering the grievance system</w:t>
      </w:r>
    </w:p>
    <w:p w:rsidR="00287CFA" w:rsidRPr="00A95B94" w:rsidRDefault="00287CFA" w:rsidP="007F68A5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</w:p>
    <w:p w:rsidR="00166880" w:rsidRDefault="00156486" w:rsidP="00166880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تحويل تقارير في نظام الإيرادات الي ملفات</w:t>
      </w:r>
      <w:r>
        <w:rPr>
          <w:sz w:val="28"/>
          <w:szCs w:val="28"/>
          <w:lang w:bidi="ar-EG"/>
        </w:rPr>
        <w:t xml:space="preserve"> excel (</w:t>
      </w:r>
      <w:r>
        <w:rPr>
          <w:rFonts w:hint="cs"/>
          <w:sz w:val="28"/>
          <w:szCs w:val="28"/>
          <w:rtl/>
          <w:lang w:bidi="ar-EG"/>
        </w:rPr>
        <w:t>سداد التامين) (تقرير بالشركات المقيدة في البورصة</w:t>
      </w:r>
      <w:r w:rsidR="00166880">
        <w:rPr>
          <w:sz w:val="28"/>
          <w:szCs w:val="28"/>
          <w:lang w:bidi="ar-EG"/>
        </w:rPr>
        <w:t>)</w:t>
      </w:r>
    </w:p>
    <w:p w:rsidR="00166880" w:rsidRDefault="00166880" w:rsidP="00166880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Create log trigger (</w:t>
      </w:r>
      <w:r>
        <w:rPr>
          <w:rFonts w:ascii="Arial" w:hAnsi="Arial" w:cs="Arial"/>
          <w:b/>
          <w:bCs/>
          <w:color w:val="000000"/>
          <w:sz w:val="32"/>
          <w:szCs w:val="32"/>
        </w:rPr>
        <w:t>CMTLAW-CMTACTV-CMTSTSC</w:t>
      </w:r>
      <w:r>
        <w:rPr>
          <w:sz w:val="28"/>
          <w:szCs w:val="28"/>
          <w:lang w:bidi="ar-EG"/>
        </w:rPr>
        <w:t>)</w:t>
      </w:r>
    </w:p>
    <w:p w:rsidR="00CC7611" w:rsidRDefault="00F72AA9" w:rsidP="00166880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تعديل تقارير</w:t>
      </w:r>
      <w:r w:rsidR="00CC7611">
        <w:rPr>
          <w:rFonts w:hint="cs"/>
          <w:sz w:val="28"/>
          <w:szCs w:val="28"/>
          <w:rtl/>
          <w:lang w:bidi="ar-EG"/>
        </w:rPr>
        <w:t xml:space="preserve"> في نظام سوق الإصدار </w:t>
      </w:r>
      <w:r w:rsidR="00CC7611">
        <w:rPr>
          <w:sz w:val="28"/>
          <w:szCs w:val="28"/>
          <w:lang w:bidi="ar-EG"/>
        </w:rPr>
        <w:t>(</w:t>
      </w:r>
      <w:r w:rsidR="00CC7611">
        <w:rPr>
          <w:rFonts w:hint="cs"/>
          <w:sz w:val="28"/>
          <w:szCs w:val="28"/>
          <w:rtl/>
          <w:lang w:bidi="ar-EG"/>
        </w:rPr>
        <w:t>طباعه بيان بالإصدارات والموافقات)</w:t>
      </w:r>
    </w:p>
    <w:p w:rsidR="006C74C0" w:rsidRPr="005324CA" w:rsidRDefault="00F72AA9" w:rsidP="005324CA">
      <w:pPr>
        <w:pStyle w:val="ListParagraph"/>
        <w:rPr>
          <w:rFonts w:cs="Arial"/>
          <w:sz w:val="28"/>
          <w:szCs w:val="28"/>
          <w:rtl/>
          <w:lang w:bidi="ar-EG"/>
        </w:rPr>
      </w:pPr>
      <w:r w:rsidRPr="00F72AA9">
        <w:rPr>
          <w:rFonts w:cs="Arial"/>
          <w:sz w:val="28"/>
          <w:szCs w:val="28"/>
          <w:rtl/>
          <w:lang w:bidi="ar-EG"/>
        </w:rPr>
        <w:t>بيان مقارن بتطور مؤشرات الإصدارات</w:t>
      </w:r>
      <w:r>
        <w:rPr>
          <w:rFonts w:cs="Arial"/>
          <w:sz w:val="28"/>
          <w:szCs w:val="28"/>
          <w:rtl/>
          <w:lang w:bidi="ar-EG"/>
        </w:rPr>
        <w:t xml:space="preserve"> </w:t>
      </w:r>
      <w:r>
        <w:rPr>
          <w:rFonts w:cs="Arial" w:hint="cs"/>
          <w:sz w:val="28"/>
          <w:szCs w:val="28"/>
          <w:rtl/>
          <w:lang w:bidi="ar-EG"/>
        </w:rPr>
        <w:t>الجديدة)</w:t>
      </w:r>
    </w:p>
    <w:p w:rsidR="006C74C0" w:rsidRPr="006C74C0" w:rsidRDefault="006C74C0" w:rsidP="006C74C0">
      <w:pPr>
        <w:rPr>
          <w:sz w:val="28"/>
          <w:szCs w:val="28"/>
          <w:lang w:bidi="ar-EG"/>
        </w:rPr>
      </w:pPr>
    </w:p>
    <w:p w:rsidR="00F95D90" w:rsidRDefault="00F95D90" w:rsidP="00F95D90">
      <w:pPr>
        <w:pStyle w:val="ListParagraph"/>
        <w:rPr>
          <w:sz w:val="28"/>
          <w:szCs w:val="28"/>
          <w:rtl/>
          <w:lang w:bidi="ar-EG"/>
        </w:rPr>
      </w:pPr>
    </w:p>
    <w:p w:rsidR="00166880" w:rsidRPr="00166880" w:rsidRDefault="00166880" w:rsidP="00166880">
      <w:pPr>
        <w:pStyle w:val="ListParagraph"/>
        <w:rPr>
          <w:sz w:val="28"/>
          <w:szCs w:val="28"/>
          <w:lang w:bidi="ar-EG"/>
        </w:rPr>
      </w:pPr>
    </w:p>
    <w:p w:rsidR="003E1850" w:rsidRDefault="003E1850" w:rsidP="004B56A9">
      <w:pPr>
        <w:pStyle w:val="ListParagraph"/>
        <w:rPr>
          <w:sz w:val="28"/>
          <w:szCs w:val="28"/>
          <w:lang w:bidi="ar-EG"/>
        </w:rPr>
      </w:pPr>
    </w:p>
    <w:p w:rsidR="00F709EB" w:rsidRPr="008A370F" w:rsidRDefault="00F709EB" w:rsidP="00F709EB">
      <w:pPr>
        <w:pStyle w:val="ListParagraph"/>
        <w:rPr>
          <w:sz w:val="28"/>
          <w:szCs w:val="28"/>
          <w:lang w:bidi="ar-EG"/>
        </w:rPr>
      </w:pPr>
    </w:p>
    <w:sectPr w:rsidR="00F709EB" w:rsidRPr="008A37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D6BD4"/>
    <w:multiLevelType w:val="hybridMultilevel"/>
    <w:tmpl w:val="310AC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65"/>
    <w:rsid w:val="000779A3"/>
    <w:rsid w:val="00156486"/>
    <w:rsid w:val="00160065"/>
    <w:rsid w:val="00166880"/>
    <w:rsid w:val="001B30B9"/>
    <w:rsid w:val="001E4786"/>
    <w:rsid w:val="00213747"/>
    <w:rsid w:val="00287CFA"/>
    <w:rsid w:val="002D7417"/>
    <w:rsid w:val="00320A76"/>
    <w:rsid w:val="00333501"/>
    <w:rsid w:val="003539BE"/>
    <w:rsid w:val="003E1850"/>
    <w:rsid w:val="004B56A9"/>
    <w:rsid w:val="004C3E0E"/>
    <w:rsid w:val="004C6AF8"/>
    <w:rsid w:val="005324CA"/>
    <w:rsid w:val="005673EC"/>
    <w:rsid w:val="005C7CDE"/>
    <w:rsid w:val="006C5186"/>
    <w:rsid w:val="006C74C0"/>
    <w:rsid w:val="0072679C"/>
    <w:rsid w:val="008556E4"/>
    <w:rsid w:val="0085763B"/>
    <w:rsid w:val="008A370F"/>
    <w:rsid w:val="00934180"/>
    <w:rsid w:val="009B49C5"/>
    <w:rsid w:val="009D65B2"/>
    <w:rsid w:val="00A95B94"/>
    <w:rsid w:val="00BC52CE"/>
    <w:rsid w:val="00BE6129"/>
    <w:rsid w:val="00C27B79"/>
    <w:rsid w:val="00CC7611"/>
    <w:rsid w:val="00CD107A"/>
    <w:rsid w:val="00DD29AC"/>
    <w:rsid w:val="00E00DC5"/>
    <w:rsid w:val="00E830BC"/>
    <w:rsid w:val="00F709EB"/>
    <w:rsid w:val="00F72AA9"/>
    <w:rsid w:val="00F95D90"/>
    <w:rsid w:val="00FD24E7"/>
    <w:rsid w:val="00F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52CD15-359A-422F-B1B0-28016ECF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3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7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DD29A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7C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7CF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Reda Mohamed</dc:creator>
  <cp:keywords/>
  <dc:description/>
  <cp:lastModifiedBy>Mohamed Reda Mohamed</cp:lastModifiedBy>
  <cp:revision>180</cp:revision>
  <dcterms:created xsi:type="dcterms:W3CDTF">2020-09-22T06:44:00Z</dcterms:created>
  <dcterms:modified xsi:type="dcterms:W3CDTF">2021-03-18T12:16:00Z</dcterms:modified>
</cp:coreProperties>
</file>